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373FDA" w:rsidRPr="00610521" w:rsidRDefault="00610521" w:rsidP="00610521">
      <w:pPr>
        <w:spacing w:after="0" w:line="312" w:lineRule="auto"/>
        <w:ind w:right="-6" w:firstLine="0"/>
        <w:jc w:val="center"/>
        <w:rPr>
          <w:rFonts w:ascii="Garamond" w:hAnsi="Garamond"/>
          <w:b/>
          <w:sz w:val="22"/>
          <w:szCs w:val="22"/>
          <w:u w:val="single"/>
        </w:rPr>
      </w:pPr>
      <w:r w:rsidRPr="00610521">
        <w:rPr>
          <w:rFonts w:ascii="Garamond" w:hAnsi="Garamond"/>
          <w:b/>
          <w:sz w:val="22"/>
          <w:szCs w:val="22"/>
          <w:u w:val="single"/>
        </w:rPr>
        <w:t>MODALIDAD B</w:t>
      </w:r>
    </w:p>
    <w:p w:rsidR="00373FDA" w:rsidRDefault="00373FDA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E3617C" w:rsidRPr="009F10D3" w:rsidRDefault="00E3617C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9F10D3">
        <w:rPr>
          <w:rFonts w:asciiTheme="minorHAnsi" w:hAnsiTheme="minorHAnsi" w:cstheme="minorHAnsi"/>
          <w:b/>
        </w:rPr>
        <w:t>Ayudas para la recualificación del profesorado universitario funcionario o contratado</w:t>
      </w:r>
    </w:p>
    <w:p w:rsidR="00E3617C" w:rsidRDefault="009F10D3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9F10D3">
        <w:rPr>
          <w:rFonts w:asciiTheme="minorHAnsi" w:hAnsiTheme="minorHAnsi" w:cstheme="minorHAnsi"/>
          <w:b/>
        </w:rPr>
        <w:t>CURRICULUM VITAE</w:t>
      </w:r>
      <w:r w:rsidR="00373FDA">
        <w:rPr>
          <w:rFonts w:asciiTheme="minorHAnsi" w:hAnsiTheme="minorHAnsi" w:cstheme="minorHAnsi"/>
          <w:b/>
        </w:rPr>
        <w:t xml:space="preserve"> ABREVIADO</w:t>
      </w:r>
      <w:r w:rsidRPr="009F10D3">
        <w:rPr>
          <w:rFonts w:asciiTheme="minorHAnsi" w:hAnsiTheme="minorHAnsi" w:cstheme="minorHAnsi"/>
          <w:b/>
        </w:rPr>
        <w:t>-HISTORIAL DEL GRUPO RECEPTOR-MEMORIA JUSTIFICATIVA</w:t>
      </w:r>
    </w:p>
    <w:p w:rsidR="007D4A7B" w:rsidRPr="009F10D3" w:rsidRDefault="007D4A7B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</w:p>
    <w:p w:rsidR="00E3617C" w:rsidRDefault="007D4A7B" w:rsidP="007D4A7B">
      <w:pPr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Extensión M</w:t>
      </w:r>
      <w:r w:rsidR="00895B6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áxima del documento completo 11</w:t>
      </w:r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páginas según el formato propuesto</w:t>
      </w:r>
    </w:p>
    <w:p w:rsidR="007D4A7B" w:rsidRPr="007774EE" w:rsidRDefault="007D4A7B" w:rsidP="007774EE">
      <w:pPr>
        <w:pStyle w:val="Textoindependiente"/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774EE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La puntuación mínima necesaria para superar la evaluación será de 80 puntos.</w:t>
      </w:r>
    </w:p>
    <w:tbl>
      <w:tblPr>
        <w:tblStyle w:val="Tablaconcuadrcula"/>
        <w:tblW w:w="10617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947"/>
        <w:gridCol w:w="5670"/>
      </w:tblGrid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SOLICITANTE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ÁREA DE CONOCIMIENTO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PUESTO QUE DESEMPEÑA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GRADO /LICENCIATURA/ INGENIERÍA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Grado,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Máster,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670" w:type="dxa"/>
          </w:tcPr>
          <w:p w:rsidR="00895B6B" w:rsidRDefault="00895B6B" w:rsidP="00895B6B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título de Doctor, fecha de obtención, Universidad y Título de la Tesis Doctoral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ORCID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SCOPUS 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SCOPUS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DIALNET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DIALNET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RESEARCHER ID/PUBLONS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Insertar enlace al perfil de autor RESEARCHER ID/PUBLONS 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 Académico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en Google Académico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REALIZACIÓN DE LA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PAÍS y CIUDAD DE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RESPONSABLE QUE FIRMA LA CARTA DE ADMISIÓN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DURACIÓN Y FECHAS DE REALIZACIÓN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B6B" w:rsidRDefault="00895B6B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10D3" w:rsidRPr="009F10D3" w:rsidRDefault="009F10D3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60248" w:rsidRPr="007774EE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El CVA del </w:t>
      </w:r>
      <w:r w:rsidRPr="007D4A7B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>candidato</w:t>
      </w:r>
      <w:r w:rsidR="00C60248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 (hasta 50 puntos)</w:t>
      </w:r>
      <w:r w:rsidR="009F10D3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. 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</w:t>
      </w:r>
      <w:r w:rsid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máximo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4 pgs)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  <w:t>RESUMEN: 300 palabras.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P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E3617C" w:rsidRPr="007D4A7B" w:rsidRDefault="00E3617C" w:rsidP="009F10D3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Trayectoria científica </w:t>
      </w:r>
      <w:r w:rsidR="00C60248"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y calidad de las publicaciones 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conforme a los criterios específicos </w:t>
      </w:r>
      <w:r w:rsidR="00C60248" w:rsidRPr="007D4A7B">
        <w:rPr>
          <w:rFonts w:asciiTheme="minorHAnsi" w:eastAsia="Arial Narrow" w:hAnsiTheme="minorHAnsi" w:cstheme="minorHAnsi"/>
          <w:b/>
          <w:sz w:val="22"/>
          <w:szCs w:val="22"/>
        </w:rPr>
        <w:t>CNEAI.</w:t>
      </w:r>
    </w:p>
    <w:p w:rsidR="007D4A7B" w:rsidRDefault="007D4A7B" w:rsidP="007D4A7B">
      <w:pPr>
        <w:spacing w:after="0" w:line="312" w:lineRule="auto"/>
        <w:ind w:right="251" w:firstLine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9F10D3" w:rsidRDefault="009F10D3" w:rsidP="009F10D3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7D4A7B" w:rsidRDefault="00C60248" w:rsidP="007D4A7B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>Pro</w:t>
      </w:r>
      <w:r w:rsidR="00E3617C"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yectos 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de investigación desarrollados como responsable y como participante. Dirección y supervisión de trabajos de investigación. Capacidad de captar recursos para la investigación. </w:t>
      </w:r>
      <w:r w:rsidR="00E3617C" w:rsidRPr="007D4A7B">
        <w:rPr>
          <w:rFonts w:asciiTheme="minorHAnsi" w:eastAsia="Arial Narrow" w:hAnsiTheme="minorHAnsi" w:cstheme="minorHAnsi"/>
          <w:b/>
          <w:sz w:val="22"/>
          <w:szCs w:val="22"/>
        </w:rPr>
        <w:t>Aportaciones científicas no publicables, patentes, etc.</w:t>
      </w:r>
    </w:p>
    <w:p w:rsidR="007D4A7B" w:rsidRPr="007D4A7B" w:rsidRDefault="007D4A7B" w:rsidP="007D4A7B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Pr="007D4A7B" w:rsidRDefault="007D4A7B" w:rsidP="007D4A7B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990801" w:rsidRPr="007D4A7B" w:rsidRDefault="00990801" w:rsidP="009F10D3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>Colaboraciones de investigaci</w:t>
      </w:r>
      <w:r w:rsidR="007B3CC2"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ón 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con otros grupos y con empresas o instituciones. </w:t>
      </w:r>
    </w:p>
    <w:p w:rsidR="009F10D3" w:rsidRDefault="009F10D3" w:rsidP="009F10D3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774EE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Pr="009F10D3" w:rsidRDefault="007D4A7B" w:rsidP="009F10D3">
      <w:pPr>
        <w:spacing w:after="0" w:line="312" w:lineRule="auto"/>
        <w:ind w:left="1080" w:right="251" w:hanging="360"/>
        <w:rPr>
          <w:rFonts w:asciiTheme="minorHAnsi" w:eastAsia="Arial Narrow" w:hAnsiTheme="minorHAnsi" w:cstheme="minorHAnsi"/>
          <w:sz w:val="22"/>
          <w:szCs w:val="22"/>
        </w:rPr>
      </w:pPr>
    </w:p>
    <w:p w:rsidR="00990801" w:rsidRPr="007D4A7B" w:rsidRDefault="00990801" w:rsidP="009F10D3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>Otros méritos relevantes de carácter docente y de investigación.</w:t>
      </w:r>
    </w:p>
    <w:p w:rsidR="00E3617C" w:rsidRDefault="00E3617C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7D4A7B" w:rsidRPr="009F10D3" w:rsidRDefault="007D4A7B" w:rsidP="007D4A7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7D4A7B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Historial científ</w:t>
      </w:r>
      <w:r w:rsidR="00990801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ico-técnico del grupo receptor 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30 puntos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</w:t>
      </w:r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(máximo 3 pgs)</w:t>
      </w:r>
    </w:p>
    <w:p w:rsidR="00E3617C" w:rsidRPr="007D4A7B" w:rsidRDefault="00990801" w:rsidP="007D4A7B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>Número, contenido e impacto de las publicaciones, proyectos de investigación</w:t>
      </w:r>
      <w:r w:rsidR="007B3CC2" w:rsidRPr="007D4A7B">
        <w:rPr>
          <w:rFonts w:asciiTheme="minorHAnsi" w:eastAsia="Arial Narrow" w:hAnsiTheme="minorHAnsi" w:cstheme="minorHAnsi"/>
          <w:b/>
          <w:sz w:val="22"/>
          <w:szCs w:val="22"/>
        </w:rPr>
        <w:t>,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 y otras actividades relevantes de investigación y de transferencia</w:t>
      </w:r>
      <w:r w:rsidR="00E3617C" w:rsidRPr="007D4A7B">
        <w:rPr>
          <w:rFonts w:asciiTheme="minorHAnsi" w:eastAsia="Arial Narrow" w:hAnsiTheme="minorHAnsi" w:cstheme="minorHAnsi"/>
          <w:b/>
          <w:sz w:val="22"/>
          <w:szCs w:val="22"/>
        </w:rPr>
        <w:t>.</w:t>
      </w:r>
    </w:p>
    <w:p w:rsidR="007D4A7B" w:rsidRPr="007D4A7B" w:rsidRDefault="007D4A7B" w:rsidP="007D4A7B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Pr="009F10D3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7D4A7B" w:rsidRDefault="00E3617C" w:rsidP="007D4A7B">
      <w:pPr>
        <w:pStyle w:val="Prrafodelista"/>
        <w:numPr>
          <w:ilvl w:val="1"/>
          <w:numId w:val="9"/>
        </w:numPr>
        <w:spacing w:after="0" w:line="312" w:lineRule="auto"/>
        <w:ind w:left="720" w:right="249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Relevancia internacional y calidad del centro receptor en el que se integre el candidato </w:t>
      </w:r>
      <w:r w:rsidR="00990801" w:rsidRPr="007D4A7B">
        <w:rPr>
          <w:rFonts w:asciiTheme="minorHAnsi" w:eastAsia="Arial Narrow" w:hAnsiTheme="minorHAnsi" w:cstheme="minorHAnsi"/>
          <w:b/>
          <w:sz w:val="22"/>
          <w:szCs w:val="22"/>
        </w:rPr>
        <w:t>pata desarrollar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 la memoria presentada. </w:t>
      </w:r>
    </w:p>
    <w:p w:rsid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Pr="007D4A7B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7D4A7B" w:rsidRDefault="00E3617C" w:rsidP="007D4A7B">
      <w:pPr>
        <w:pStyle w:val="Prrafodelista"/>
        <w:numPr>
          <w:ilvl w:val="1"/>
          <w:numId w:val="9"/>
        </w:numPr>
        <w:spacing w:after="0" w:line="312" w:lineRule="auto"/>
        <w:ind w:left="720" w:right="249"/>
        <w:rPr>
          <w:rFonts w:asciiTheme="minorHAnsi" w:eastAsia="Arial Narrow" w:hAnsiTheme="minorHAnsi" w:cstheme="minorHAnsi"/>
          <w:b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Potencial </w:t>
      </w:r>
      <w:r w:rsidR="00990801" w:rsidRPr="007D4A7B">
        <w:rPr>
          <w:rFonts w:asciiTheme="minorHAnsi" w:eastAsia="Arial Narrow" w:hAnsiTheme="minorHAnsi" w:cstheme="minorHAnsi"/>
          <w:b/>
          <w:sz w:val="22"/>
          <w:szCs w:val="22"/>
        </w:rPr>
        <w:t xml:space="preserve">formativo del grupo receptor </w:t>
      </w:r>
      <w:r w:rsidRPr="007D4A7B">
        <w:rPr>
          <w:rFonts w:asciiTheme="minorHAnsi" w:eastAsia="Arial Narrow" w:hAnsiTheme="minorHAnsi" w:cstheme="minorHAnsi"/>
          <w:b/>
          <w:sz w:val="22"/>
          <w:szCs w:val="22"/>
        </w:rPr>
        <w:t>para incrementar el liderazgo científico del candidato.</w:t>
      </w: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Default="007774EE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E3617C" w:rsidRPr="009F10D3" w:rsidRDefault="00E3617C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  <w:r w:rsidRPr="009F10D3">
        <w:rPr>
          <w:rFonts w:asciiTheme="minorHAnsi" w:eastAsia="Arial Narrow" w:hAnsiTheme="minorHAnsi" w:cstheme="minorHAnsi"/>
          <w:sz w:val="22"/>
          <w:szCs w:val="22"/>
        </w:rPr>
        <w:lastRenderedPageBreak/>
        <w:t xml:space="preserve">  </w:t>
      </w:r>
    </w:p>
    <w:p w:rsidR="007774EE" w:rsidRPr="007774EE" w:rsidRDefault="007774EE" w:rsidP="007774EE">
      <w:pPr>
        <w:spacing w:after="0" w:line="312" w:lineRule="auto"/>
        <w:ind w:left="1080" w:right="-6" w:hanging="360"/>
        <w:rPr>
          <w:rFonts w:asciiTheme="minorHAnsi" w:eastAsiaTheme="minorEastAsia" w:hAnsiTheme="minorHAnsi" w:cstheme="minorHAnsi"/>
          <w:sz w:val="22"/>
          <w:szCs w:val="22"/>
        </w:rPr>
      </w:pPr>
    </w:p>
    <w:p w:rsidR="00E3617C" w:rsidRPr="007774EE" w:rsidRDefault="007774EE" w:rsidP="007774EE">
      <w:pPr>
        <w:pStyle w:val="Prrafodelista"/>
        <w:numPr>
          <w:ilvl w:val="0"/>
          <w:numId w:val="19"/>
        </w:numPr>
        <w:spacing w:after="0" w:line="312" w:lineRule="auto"/>
        <w:ind w:right="-6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Memoria justificativa.</w:t>
      </w: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="00F0448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2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0 puntos) (máximo 3 pgs)</w:t>
      </w:r>
    </w:p>
    <w:p w:rsidR="00E3617C" w:rsidRPr="007774EE" w:rsidRDefault="00E3617C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>Novedad y relevancia de los objetivos en el campo de investigación.</w:t>
      </w:r>
    </w:p>
    <w:p w:rsidR="007774EE" w:rsidRDefault="007774EE" w:rsidP="007774EE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Pr="007774EE" w:rsidRDefault="007774EE" w:rsidP="007774EE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Default="00E3617C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 xml:space="preserve">Viabilidad del proyecto en función del solicitante y el grupo receptor, a la luz de su trayectoria investigadora y el calendario establecido. </w:t>
      </w:r>
    </w:p>
    <w:p w:rsidR="007774EE" w:rsidRDefault="007774EE" w:rsidP="007774EE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774EE" w:rsidRDefault="007774EE" w:rsidP="007774EE">
      <w:p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774EE" w:rsidRPr="007774EE" w:rsidRDefault="007774EE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>Interdisciplinariedad de la propuesta y potencial para incorporar nuevas líneas, técnicas y mejoras metodológicas en la Universidad de Cádiz.</w:t>
      </w:r>
    </w:p>
    <w:p w:rsidR="007774EE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Pr="007774EE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B3CC2" w:rsidRPr="007774EE" w:rsidRDefault="007B3CC2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>Grado de internacionalización de la movilidad propuesta.</w:t>
      </w:r>
    </w:p>
    <w:p w:rsidR="007774EE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Pr="007774EE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Pr="007774EE" w:rsidRDefault="007774EE" w:rsidP="007774EE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sz w:val="22"/>
          <w:szCs w:val="22"/>
        </w:rPr>
      </w:pPr>
    </w:p>
    <w:p w:rsidR="007B3CC2" w:rsidRDefault="007B3CC2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>Objetivos de publicación durante el período de ayuda, y su justificación.</w:t>
      </w:r>
    </w:p>
    <w:p w:rsidR="007774EE" w:rsidRPr="007774EE" w:rsidRDefault="007774EE" w:rsidP="007774EE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b/>
          <w:sz w:val="22"/>
          <w:szCs w:val="22"/>
        </w:rPr>
      </w:pPr>
    </w:p>
    <w:sectPr w:rsidR="007774EE" w:rsidRPr="007774EE" w:rsidSect="007D4A7B">
      <w:headerReference w:type="default" r:id="rId7"/>
      <w:footerReference w:type="default" r:id="rId8"/>
      <w:pgSz w:w="11901" w:h="16840"/>
      <w:pgMar w:top="1440" w:right="1080" w:bottom="1440" w:left="108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B" w:rsidRDefault="00C54FDB">
      <w:pPr>
        <w:spacing w:after="0"/>
      </w:pPr>
      <w:r>
        <w:separator/>
      </w:r>
    </w:p>
  </w:endnote>
  <w:endnote w:type="continuationSeparator" w:id="0">
    <w:p w:rsidR="00C54FDB" w:rsidRDefault="00C54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5A98" w:rsidRPr="0095450B" w:rsidRDefault="00F0448E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610521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610521">
              <w:rPr>
                <w:noProof/>
                <w:sz w:val="16"/>
              </w:rPr>
              <w:t>4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B" w:rsidRDefault="00C54FDB">
      <w:pPr>
        <w:spacing w:after="0"/>
      </w:pPr>
      <w:r>
        <w:separator/>
      </w:r>
    </w:p>
  </w:footnote>
  <w:footnote w:type="continuationSeparator" w:id="0">
    <w:p w:rsidR="00C54FDB" w:rsidRDefault="00C54F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98" w:rsidRDefault="00F0448E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1D24E23" wp14:editId="6C0C55C0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0429A11" wp14:editId="061D46A3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5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C2B8121" wp14:editId="1C05A562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4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A664A4" wp14:editId="4D6F985B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3B"/>
    <w:multiLevelType w:val="multilevel"/>
    <w:tmpl w:val="34E23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Arial Narrow" w:hint="default"/>
      </w:rPr>
    </w:lvl>
  </w:abstractNum>
  <w:abstractNum w:abstractNumId="1" w15:restartNumberingAfterBreak="0">
    <w:nsid w:val="06B85FEC"/>
    <w:multiLevelType w:val="hybridMultilevel"/>
    <w:tmpl w:val="60DE841C"/>
    <w:lvl w:ilvl="0" w:tplc="2FF8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E1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945"/>
    <w:multiLevelType w:val="hybridMultilevel"/>
    <w:tmpl w:val="7E18CBB8"/>
    <w:lvl w:ilvl="0" w:tplc="518C023A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D1B76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01F"/>
    <w:multiLevelType w:val="multilevel"/>
    <w:tmpl w:val="B6CC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2B0C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5312C"/>
    <w:multiLevelType w:val="multilevel"/>
    <w:tmpl w:val="25904E7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E74B5" w:themeColor="accent1" w:themeShade="BF"/>
        <w:sz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eastAsia="Arial Narrow" w:hint="default"/>
      </w:rPr>
    </w:lvl>
  </w:abstractNum>
  <w:abstractNum w:abstractNumId="10" w15:restartNumberingAfterBreak="0">
    <w:nsid w:val="438A5167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A64D78"/>
    <w:multiLevelType w:val="hybridMultilevel"/>
    <w:tmpl w:val="F52EA9F0"/>
    <w:lvl w:ilvl="0" w:tplc="45C29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03CCE"/>
    <w:multiLevelType w:val="hybridMultilevel"/>
    <w:tmpl w:val="E9C82772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D65887"/>
    <w:multiLevelType w:val="hybridMultilevel"/>
    <w:tmpl w:val="07D85040"/>
    <w:lvl w:ilvl="0" w:tplc="52A8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75E1C"/>
    <w:multiLevelType w:val="hybridMultilevel"/>
    <w:tmpl w:val="56DA6EE6"/>
    <w:lvl w:ilvl="0" w:tplc="52A879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C"/>
    <w:rsid w:val="00304AB8"/>
    <w:rsid w:val="00373FDA"/>
    <w:rsid w:val="00610521"/>
    <w:rsid w:val="007774EE"/>
    <w:rsid w:val="007B3CC2"/>
    <w:rsid w:val="007D4A7B"/>
    <w:rsid w:val="00895B6B"/>
    <w:rsid w:val="00990801"/>
    <w:rsid w:val="009F10D3"/>
    <w:rsid w:val="00C54FDB"/>
    <w:rsid w:val="00C60248"/>
    <w:rsid w:val="00C80D08"/>
    <w:rsid w:val="00E3617C"/>
    <w:rsid w:val="00E65AEB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B79"/>
  <w15:chartTrackingRefBased/>
  <w15:docId w15:val="{64F2B689-46F8-4FF8-B6BA-AB9766E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7C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617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ario">
    <w:name w:val="annotation reference"/>
    <w:unhideWhenUsed/>
    <w:qFormat/>
    <w:rsid w:val="00E3617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61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E361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E3617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E36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36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E3617C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7C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C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F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Usuario</cp:lastModifiedBy>
  <cp:revision>2</cp:revision>
  <cp:lastPrinted>2021-06-29T15:47:00Z</cp:lastPrinted>
  <dcterms:created xsi:type="dcterms:W3CDTF">2021-06-30T09:12:00Z</dcterms:created>
  <dcterms:modified xsi:type="dcterms:W3CDTF">2021-06-30T09:12:00Z</dcterms:modified>
</cp:coreProperties>
</file>