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60D41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  <w:bookmarkStart w:id="0" w:name="_GoBack"/>
      <w:bookmarkEnd w:id="0"/>
    </w:p>
    <w:p w:rsidR="00000000" w:rsidRDefault="00760D41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</w:p>
    <w:p w:rsidR="00000000" w:rsidRDefault="00760D41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49"/>
      </w:tblGrid>
      <w:tr w:rsidR="00000000">
        <w:tc>
          <w:tcPr>
            <w:tcW w:w="8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60D41">
            <w:pPr>
              <w:jc w:val="center"/>
            </w:pPr>
            <w:r>
              <w:rPr>
                <w:rFonts w:ascii="NewsGotT" w:eastAsia="NewsGotT" w:hAnsi="NewsGotT" w:cs="NewsGot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NewsGotT" w:eastAsia="NewsGotT" w:hAnsi="NewsGotT" w:cs="NewsGotT"/>
                <w:b/>
                <w:bCs/>
                <w:sz w:val="28"/>
                <w:szCs w:val="28"/>
              </w:rPr>
              <w:t>MEMORIA CIENTÍFICO-TÉCNICA</w:t>
            </w:r>
          </w:p>
          <w:p w:rsidR="00000000" w:rsidRDefault="00760D41">
            <w:pPr>
              <w:jc w:val="both"/>
            </w:pPr>
            <w:r>
              <w:rPr>
                <w:rFonts w:ascii="NewsGotT" w:eastAsia="NewsGotT" w:hAnsi="NewsGotT" w:cs="NewsGot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NewsGotT" w:hAnsi="NewsGotT" w:cs="NewsGotT"/>
                <w:b/>
                <w:bCs/>
                <w:sz w:val="28"/>
                <w:szCs w:val="28"/>
              </w:rPr>
              <w:t xml:space="preserve">Convocatoria de subvenciones a </w:t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22.8pt;margin-top:617.7pt;width:83.5pt;height:132.45pt;z-index:-251658752;mso-wrap-distance-left:9.05pt;mso-wrap-distance-top:0;mso-wrap-distance-right:9.05pt;mso-wrap-distance-bottom:0;mso-position-horizontal:absolute;mso-position-horizontal-relative:text;mso-position-vertical:absolute;mso-position-vertical-relative:text" stroked="f">
                  <v:fill color2="black"/>
                  <v:textbox inset=".35pt,.35pt,.35pt,.35pt">
                    <w:txbxContent>
                      <w:p w:rsidR="00000000" w:rsidRDefault="00760D41"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75pt;height:130.2pt" filled="t">
                              <v:fill color2="black"/>
                              <v:imagedata r:id="rId7" o:title="" croptop="-110f" cropbottom="-110f" cropleft="-195f" cropright="-195f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rFonts w:ascii="NewsGotT" w:hAnsi="NewsGotT" w:cs="NewsGotT"/>
                <w:b/>
                <w:bCs/>
                <w:sz w:val="28"/>
                <w:szCs w:val="28"/>
              </w:rPr>
              <w:t>«</w:t>
            </w:r>
            <w:r>
              <w:rPr>
                <w:rFonts w:ascii="NewsGotT" w:hAnsi="NewsGotT" w:cs="NewsGotT"/>
                <w:b/>
                <w:bCs/>
                <w:sz w:val="28"/>
                <w:szCs w:val="28"/>
              </w:rPr>
              <w:t>proyectos de I+D+i» universidades y entidades públicas de investigación (BOJA n.º</w:t>
            </w:r>
            <w:r>
              <w:rPr>
                <w:rFonts w:ascii="NewsGotT" w:hAnsi="NewsGotT" w:cs="NewsGotT"/>
                <w:b/>
                <w:bCs/>
                <w:sz w:val="28"/>
                <w:szCs w:val="28"/>
              </w:rPr>
              <w:t>119, de 23 de junio de 2020</w:t>
            </w:r>
            <w:r>
              <w:rPr>
                <w:rFonts w:ascii="NewsGotT" w:hAnsi="NewsGotT" w:cs="NewsGotT"/>
                <w:b/>
                <w:bCs/>
                <w:sz w:val="28"/>
                <w:szCs w:val="28"/>
              </w:rPr>
              <w:t xml:space="preserve"> )</w:t>
            </w:r>
          </w:p>
          <w:p w:rsidR="00000000" w:rsidRDefault="00760D41">
            <w:pPr>
              <w:jc w:val="center"/>
            </w:pPr>
          </w:p>
        </w:tc>
      </w:tr>
    </w:tbl>
    <w:p w:rsidR="00000000" w:rsidRDefault="00760D41">
      <w:pPr>
        <w:autoSpaceDE w:val="0"/>
        <w:jc w:val="center"/>
        <w:rPr>
          <w:rFonts w:ascii="NewsGotT" w:hAnsi="NewsGotT" w:cs="NewsGotT"/>
          <w:b/>
          <w:bCs/>
          <w:i/>
          <w:iCs/>
          <w:color w:val="0033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5536"/>
      </w:tblGrid>
      <w:tr w:rsidR="00000000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jc w:val="both"/>
            </w:pPr>
            <w:r>
              <w:rPr>
                <w:rFonts w:ascii="NewsGotT" w:hAnsi="NewsGotT" w:cs="NewsGotT"/>
                <w:b/>
                <w:bCs/>
              </w:rPr>
              <w:t>Organismo/Universidad</w:t>
            </w:r>
          </w:p>
        </w:tc>
        <w:tc>
          <w:tcPr>
            <w:tcW w:w="5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jc w:val="both"/>
            </w:pPr>
            <w:r>
              <w:rPr>
                <w:rFonts w:ascii="NewsGotT" w:eastAsia="NewsGotT" w:hAnsi="NewsGotT" w:cs="NewsGotT"/>
                <w:b/>
                <w:bCs/>
              </w:rPr>
              <w:t xml:space="preserve"> </w:t>
            </w:r>
          </w:p>
        </w:tc>
      </w:tr>
      <w:tr w:rsidR="00000000"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jc w:val="both"/>
            </w:pPr>
            <w:r>
              <w:rPr>
                <w:rFonts w:ascii="NewsGotT" w:hAnsi="NewsGotT" w:cs="NewsGotT"/>
                <w:b/>
                <w:bCs/>
              </w:rPr>
              <w:t>Persona investigadora principal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snapToGrid w:val="0"/>
              <w:jc w:val="both"/>
              <w:rPr>
                <w:rFonts w:ascii="NewsGotT" w:hAnsi="NewsGotT" w:cs="NewsGotT"/>
                <w:b/>
                <w:bCs/>
              </w:rPr>
            </w:pPr>
          </w:p>
        </w:tc>
      </w:tr>
      <w:tr w:rsidR="00000000"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jc w:val="both"/>
            </w:pPr>
            <w:r>
              <w:rPr>
                <w:rFonts w:ascii="NewsGotT" w:hAnsi="NewsGotT" w:cs="NewsGotT"/>
                <w:b/>
                <w:bCs/>
              </w:rPr>
              <w:t>Denominación del p</w:t>
            </w:r>
            <w:r>
              <w:rPr>
                <w:rFonts w:ascii="NewsGotT" w:hAnsi="NewsGotT" w:cs="NewsGotT"/>
                <w:b/>
                <w:bCs/>
              </w:rPr>
              <w:t>royecto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snapToGrid w:val="0"/>
              <w:jc w:val="both"/>
              <w:rPr>
                <w:rFonts w:ascii="NewsGotT" w:hAnsi="NewsGotT" w:cs="NewsGotT"/>
                <w:b/>
                <w:bCs/>
              </w:rPr>
            </w:pPr>
          </w:p>
        </w:tc>
      </w:tr>
      <w:tr w:rsidR="00000000"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jc w:val="both"/>
            </w:pPr>
            <w:r>
              <w:rPr>
                <w:rFonts w:ascii="NewsGotT" w:hAnsi="NewsGotT" w:cs="NewsGotT"/>
                <w:b/>
                <w:bCs/>
              </w:rPr>
              <w:t>Modalidad del proyecto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760D41">
            <w:pPr>
              <w:pStyle w:val="Contenidodelatabla"/>
              <w:snapToGrid w:val="0"/>
              <w:jc w:val="both"/>
              <w:rPr>
                <w:rFonts w:ascii="NewsGotT" w:hAnsi="NewsGotT" w:cs="NewsGotT"/>
                <w:b/>
                <w:bCs/>
              </w:rPr>
            </w:pPr>
          </w:p>
        </w:tc>
      </w:tr>
    </w:tbl>
    <w:p w:rsidR="00000000" w:rsidRDefault="00760D41">
      <w:pPr>
        <w:pStyle w:val="Textoindependiente"/>
        <w:suppressAutoHyphens w:val="0"/>
        <w:ind w:left="360"/>
        <w:rPr>
          <w:rFonts w:ascii="Arial" w:hAnsi="Arial" w:cs="Arial"/>
          <w:color w:val="003300"/>
          <w:sz w:val="24"/>
          <w:szCs w:val="22"/>
        </w:rPr>
      </w:pPr>
    </w:p>
    <w:p w:rsidR="00000000" w:rsidRDefault="00760D41">
      <w:pPr>
        <w:pStyle w:val="Textoindependiente"/>
        <w:suppressAutoHyphens w:val="0"/>
        <w:ind w:left="360"/>
      </w:pPr>
      <w:r>
        <w:rPr>
          <w:rFonts w:ascii="NewsGotT" w:hAnsi="NewsGotT" w:cs="NewsGotT"/>
          <w:b w:val="0"/>
          <w:bCs/>
          <w:i/>
          <w:iCs/>
          <w:sz w:val="24"/>
          <w:szCs w:val="22"/>
        </w:rPr>
        <w:t>Se incluirá junto con la solicitud una memoria científico-técnica, que deberá contener, entre otros los siguientes epígrafes :(apartado Octavo a) de la convocatoria)</w:t>
      </w:r>
    </w:p>
    <w:p w:rsidR="00000000" w:rsidRDefault="00760D41">
      <w:pPr>
        <w:pStyle w:val="Textoindependiente"/>
        <w:suppressAutoHyphens w:val="0"/>
        <w:jc w:val="left"/>
        <w:rPr>
          <w:rFonts w:ascii="NewsGotT" w:hAnsi="NewsGotT" w:cs="NewsGotT"/>
          <w:b w:val="0"/>
          <w:bCs/>
          <w:iCs/>
          <w:sz w:val="24"/>
          <w:szCs w:val="22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Resumen de la propuesta. Incluir duración del proyect</w:t>
      </w:r>
      <w:r>
        <w:rPr>
          <w:rFonts w:ascii="NewsGotT" w:hAnsi="NewsGotT" w:cs="NewsGotT"/>
        </w:rPr>
        <w:t>o.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Antecedentes del proyecto.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Objetivos del proyecto.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Metodología y plan de trabajo.Tareas a realizar por los componentes del equipo de investigación.Cronograma.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Descripción, en su caso, del carácter multidisciplinar y transversal del proyecto. Patenta</w:t>
      </w:r>
      <w:r>
        <w:rPr>
          <w:rFonts w:ascii="NewsGotT" w:hAnsi="NewsGotT" w:cs="NewsGotT"/>
        </w:rPr>
        <w:t>bilidad.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Oportunidad del problema planteado para la economía andaluza, grado de innovación de la propuesta y justificación del potencial impacto científico y/o tecnológico del proyecto.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  <w:tabs>
          <w:tab w:val="left" w:pos="-720"/>
        </w:tabs>
        <w:suppressAutoHyphens w:val="0"/>
        <w:jc w:val="both"/>
      </w:pPr>
      <w:r>
        <w:rPr>
          <w:rFonts w:ascii="NewsGotT" w:hAnsi="NewsGotT" w:cs="NewsGotT"/>
          <w:iCs/>
        </w:rPr>
        <w:t>Resultados esperados. Plan de difusión y explotación, en su caso.</w:t>
      </w:r>
    </w:p>
    <w:p w:rsidR="00000000" w:rsidRDefault="00760D41">
      <w:pPr>
        <w:tabs>
          <w:tab w:val="left" w:pos="-720"/>
        </w:tabs>
        <w:suppressAutoHyphens w:val="0"/>
        <w:ind w:left="1080"/>
        <w:jc w:val="both"/>
        <w:rPr>
          <w:rFonts w:ascii="NewsGotT" w:hAnsi="NewsGotT" w:cs="NewsGotT"/>
          <w:iCs/>
          <w:sz w:val="20"/>
        </w:rPr>
      </w:pPr>
    </w:p>
    <w:p w:rsidR="00000000" w:rsidRDefault="00760D41">
      <w:pPr>
        <w:numPr>
          <w:ilvl w:val="0"/>
          <w:numId w:val="2"/>
        </w:numPr>
      </w:pPr>
      <w:r>
        <w:rPr>
          <w:rFonts w:ascii="NewsGotT" w:hAnsi="NewsGotT" w:cs="NewsGotT"/>
        </w:rPr>
        <w:t>P</w:t>
      </w:r>
      <w:r>
        <w:rPr>
          <w:rFonts w:ascii="NewsGotT" w:hAnsi="NewsGotT" w:cs="NewsGotT"/>
        </w:rPr>
        <w:t xml:space="preserve">erfil profesional o formativo del personal solicitado para contratar con cargo al proyecto en cualquier modalidad (doctor, investigador predoctoral o técnicos de apoyo), duración </w:t>
      </w:r>
      <w:r>
        <w:rPr>
          <w:rFonts w:ascii="NewsGotT" w:hAnsi="NewsGotT" w:cs="NewsGotT"/>
        </w:rPr>
        <w:lastRenderedPageBreak/>
        <w:t>del contrato, con indicación de las tareas a realizar en el proyecto y priori</w:t>
      </w:r>
      <w:r>
        <w:rPr>
          <w:rFonts w:ascii="NewsGotT" w:hAnsi="NewsGotT" w:cs="NewsGotT"/>
        </w:rPr>
        <w:t>zación del mismo.</w:t>
      </w:r>
    </w:p>
    <w:p w:rsidR="00000000" w:rsidRDefault="00760D41">
      <w:pPr>
        <w:ind w:left="1080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  <w:jc w:val="both"/>
      </w:pPr>
      <w:r>
        <w:rPr>
          <w:rFonts w:ascii="NewsGotT" w:hAnsi="NewsGotT" w:cs="NewsGotT"/>
        </w:rPr>
        <w:t xml:space="preserve">En el caso de que se prevea la subcontratación con terceros deberá indicarse importe a subcontratar, perfil de las empresas y tareas de investigación a realizar por las mismas. </w:t>
      </w:r>
    </w:p>
    <w:p w:rsidR="00000000" w:rsidRDefault="00760D41">
      <w:pPr>
        <w:ind w:left="1080"/>
        <w:jc w:val="both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  <w:jc w:val="both"/>
      </w:pPr>
      <w:r>
        <w:rPr>
          <w:rFonts w:ascii="NewsGotT" w:hAnsi="NewsGotT" w:cs="NewsGotT"/>
        </w:rPr>
        <w:t>Presupuesto detallado del proyecto y justificación del mis</w:t>
      </w:r>
      <w:r>
        <w:rPr>
          <w:rFonts w:ascii="NewsGotT" w:hAnsi="NewsGotT" w:cs="NewsGotT"/>
        </w:rPr>
        <w:t>mo</w:t>
      </w:r>
      <w:r>
        <w:rPr>
          <w:rFonts w:ascii="NewsGotT" w:hAnsi="NewsGotT" w:cs="NewsGotT"/>
          <w:b/>
          <w:bCs/>
        </w:rPr>
        <w:t>*</w:t>
      </w:r>
      <w:r>
        <w:rPr>
          <w:rFonts w:ascii="NewsGotT" w:hAnsi="NewsGotT" w:cs="NewsGotT"/>
        </w:rPr>
        <w:t>.</w:t>
      </w:r>
    </w:p>
    <w:p w:rsidR="00000000" w:rsidRDefault="00760D41">
      <w:pPr>
        <w:ind w:left="1080"/>
        <w:jc w:val="both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  <w:jc w:val="both"/>
      </w:pPr>
      <w:r>
        <w:rPr>
          <w:rFonts w:ascii="NewsGotT" w:hAnsi="NewsGotT" w:cs="NewsGotT"/>
        </w:rPr>
        <w:t>En el caso de proyectos en colaboración con empresas se deberá incluir en la memoria científico–técnica del proyecto un apartado en el que se establezca la empresa o empresas colaboradoras, el objeto de la colaboración, las condiciones generales de l</w:t>
      </w:r>
      <w:r>
        <w:rPr>
          <w:rFonts w:ascii="NewsGotT" w:hAnsi="NewsGotT" w:cs="NewsGotT"/>
        </w:rPr>
        <w:t xml:space="preserve">a misma, un presupuesto estimativo y los compromisos adquiridos por cada una de las partes. </w:t>
      </w:r>
    </w:p>
    <w:p w:rsidR="00000000" w:rsidRDefault="00760D41">
      <w:pPr>
        <w:ind w:left="1080"/>
        <w:jc w:val="both"/>
        <w:rPr>
          <w:rFonts w:ascii="NewsGotT" w:hAnsi="NewsGotT" w:cs="NewsGotT"/>
        </w:rPr>
      </w:pPr>
    </w:p>
    <w:p w:rsidR="00000000" w:rsidRDefault="00760D41">
      <w:pPr>
        <w:numPr>
          <w:ilvl w:val="0"/>
          <w:numId w:val="2"/>
        </w:numPr>
        <w:tabs>
          <w:tab w:val="left" w:pos="-720"/>
        </w:tabs>
        <w:suppressAutoHyphens w:val="0"/>
        <w:jc w:val="both"/>
      </w:pPr>
      <w:r>
        <w:rPr>
          <w:rFonts w:ascii="NewsGotT" w:hAnsi="NewsGotT" w:cs="NewsGotT"/>
          <w:iCs/>
        </w:rPr>
        <w:t>Memoria específica sobre el impacto internacional del proyecto (Este apartado tendrá una valoración específica, conforme a lo establecido en la convocatoria. Se p</w:t>
      </w:r>
      <w:r>
        <w:rPr>
          <w:rFonts w:ascii="NewsGotT" w:hAnsi="NewsGotT" w:cs="NewsGotT"/>
          <w:iCs/>
        </w:rPr>
        <w:t>odrá incluir en documento independiente de la memoria).</w:t>
      </w:r>
    </w:p>
    <w:p w:rsidR="00000000" w:rsidRDefault="00760D41">
      <w:pPr>
        <w:pStyle w:val="Textoindependiente"/>
        <w:suppressAutoHyphens w:val="0"/>
        <w:jc w:val="left"/>
        <w:rPr>
          <w:rFonts w:ascii="Arial" w:hAnsi="Arial" w:cs="Arial"/>
          <w:b w:val="0"/>
          <w:iCs/>
          <w:sz w:val="20"/>
        </w:rPr>
      </w:pPr>
    </w:p>
    <w:p w:rsidR="00000000" w:rsidRDefault="00760D41">
      <w:pPr>
        <w:pStyle w:val="Textoindependiente"/>
        <w:suppressAutoHyphens w:val="0"/>
        <w:ind w:left="1080"/>
        <w:jc w:val="left"/>
        <w:rPr>
          <w:rFonts w:ascii="Arial" w:hAnsi="Arial" w:cs="Arial"/>
          <w:b w:val="0"/>
          <w:iCs/>
          <w:sz w:val="20"/>
        </w:rPr>
      </w:pPr>
    </w:p>
    <w:p w:rsidR="00000000" w:rsidRDefault="00760D41">
      <w:pPr>
        <w:pStyle w:val="Textoindependiente"/>
        <w:suppressAutoHyphens w:val="0"/>
        <w:autoSpaceDE w:val="0"/>
        <w:ind w:left="1080"/>
        <w:jc w:val="left"/>
      </w:pPr>
      <w:bookmarkStart w:id="1" w:name="_Hlk247076348"/>
      <w:bookmarkEnd w:id="1"/>
      <w:r>
        <w:rPr>
          <w:rFonts w:ascii="NewsGotT" w:hAnsi="NewsGotT" w:cs="NewsGotT"/>
          <w:bCs/>
          <w:i/>
          <w:iCs/>
          <w:sz w:val="24"/>
          <w:szCs w:val="24"/>
        </w:rPr>
        <w:t>*</w:t>
      </w:r>
      <w:r>
        <w:rPr>
          <w:rFonts w:ascii="NewsGotT" w:hAnsi="NewsGotT" w:cs="NewsGotT"/>
          <w:b w:val="0"/>
          <w:i/>
          <w:iCs/>
          <w:sz w:val="24"/>
          <w:szCs w:val="24"/>
        </w:rPr>
        <w:t>El presupuesto detallado deberá coincidir  con el presupuesto solicitado incluido en el formulario de solicitud). El presupuesto detallado deberá especificar equipos, material específico de investi</w:t>
      </w:r>
      <w:r>
        <w:rPr>
          <w:rFonts w:ascii="NewsGotT" w:hAnsi="NewsGotT" w:cs="NewsGotT"/>
          <w:b w:val="0"/>
          <w:i/>
          <w:iCs/>
          <w:sz w:val="24"/>
          <w:szCs w:val="24"/>
        </w:rPr>
        <w:t>gación, gastos concretos de desplazamientos, asistencia a congresos relacionados con la difusión del proyecto, contrataciones a realizar, etc</w:t>
      </w:r>
    </w:p>
    <w:p w:rsidR="00000000" w:rsidRDefault="00760D41">
      <w:pPr>
        <w:pStyle w:val="Textoindependiente"/>
        <w:suppressAutoHyphens w:val="0"/>
        <w:autoSpaceDE w:val="0"/>
        <w:ind w:left="1080"/>
        <w:jc w:val="left"/>
        <w:rPr>
          <w:rFonts w:ascii="NewsGotT" w:hAnsi="NewsGotT" w:cs="NewsGotT"/>
          <w:b w:val="0"/>
          <w:i/>
          <w:iCs/>
          <w:sz w:val="24"/>
          <w:szCs w:val="24"/>
        </w:rPr>
      </w:pPr>
    </w:p>
    <w:p w:rsidR="00000000" w:rsidRDefault="00760D41">
      <w:pPr>
        <w:pStyle w:val="Textoindependiente"/>
        <w:suppressAutoHyphens w:val="0"/>
        <w:autoSpaceDE w:val="0"/>
        <w:ind w:left="1080"/>
        <w:jc w:val="left"/>
      </w:pPr>
      <w:r>
        <w:rPr>
          <w:rFonts w:ascii="NewsGotT" w:hAnsi="NewsGotT" w:cs="NewsGotT"/>
          <w:b w:val="0"/>
          <w:i/>
          <w:iCs/>
          <w:sz w:val="24"/>
          <w:szCs w:val="24"/>
        </w:rPr>
        <w:t>* Esta memoria no podrá ser modificada ni corregida una vez presentada la solicitud. Sólo se podrá subsanar aquel</w:t>
      </w:r>
      <w:r>
        <w:rPr>
          <w:rFonts w:ascii="NewsGotT" w:hAnsi="NewsGotT" w:cs="NewsGotT"/>
          <w:b w:val="0"/>
          <w:i/>
          <w:iCs/>
          <w:sz w:val="24"/>
          <w:szCs w:val="24"/>
        </w:rPr>
        <w:t>los aspectos que se requieran desde el órgano instructor.</w:t>
      </w:r>
    </w:p>
    <w:p w:rsidR="00000000" w:rsidRDefault="00760D41">
      <w:pPr>
        <w:pStyle w:val="Textoindependiente"/>
        <w:suppressAutoHyphens w:val="0"/>
        <w:autoSpaceDE w:val="0"/>
        <w:ind w:left="1080"/>
        <w:jc w:val="left"/>
        <w:rPr>
          <w:rFonts w:ascii="NewsGotT" w:hAnsi="NewsGotT" w:cs="NewsGotT"/>
          <w:b w:val="0"/>
          <w:i/>
          <w:iCs/>
          <w:sz w:val="24"/>
          <w:szCs w:val="24"/>
        </w:rPr>
      </w:pPr>
    </w:p>
    <w:p w:rsidR="00000000" w:rsidRDefault="00760D41">
      <w:pPr>
        <w:pStyle w:val="Textoindependiente"/>
        <w:suppressAutoHyphens w:val="0"/>
        <w:autoSpaceDE w:val="0"/>
        <w:ind w:left="1080"/>
        <w:jc w:val="left"/>
      </w:pPr>
      <w:r>
        <w:rPr>
          <w:rFonts w:ascii="NewsGotT" w:hAnsi="NewsGotT" w:cs="NewsGotT"/>
          <w:b w:val="0"/>
          <w:i/>
          <w:iCs/>
          <w:sz w:val="24"/>
          <w:szCs w:val="24"/>
        </w:rPr>
        <w:t xml:space="preserve">* </w:t>
      </w:r>
      <w:r>
        <w:rPr>
          <w:rFonts w:ascii="NewsGotT" w:hAnsi="NewsGotT" w:cs="NewsGotT"/>
          <w:bCs/>
          <w:i/>
          <w:iCs/>
          <w:kern w:val="2"/>
          <w:sz w:val="24"/>
          <w:szCs w:val="24"/>
          <w:lang w:val="es-ES"/>
        </w:rPr>
        <w:t>Se recomienda una extensión máxima de 20 páginas</w:t>
      </w:r>
      <w:r>
        <w:rPr>
          <w:rFonts w:ascii="Arial" w:hAnsi="Arial" w:cs="Arial"/>
          <w:bCs/>
          <w:i/>
          <w:iCs/>
          <w:kern w:val="2"/>
          <w:sz w:val="24"/>
          <w:szCs w:val="24"/>
          <w:lang w:val="es-ES"/>
        </w:rPr>
        <w:t xml:space="preserve">, </w:t>
      </w:r>
      <w:r>
        <w:rPr>
          <w:rFonts w:ascii="NewsGotT" w:hAnsi="NewsGotT" w:cs="NewsGotT"/>
          <w:bCs/>
          <w:i/>
          <w:iCs/>
          <w:kern w:val="2"/>
          <w:sz w:val="24"/>
          <w:szCs w:val="24"/>
          <w:lang w:val="es-ES"/>
        </w:rPr>
        <w:t>excluyendo el apartado "Resumen de la Propuesta", un tamaño mínimo de letra de 12 puntos; márgenes laterales de 2,5 cm; márgenes superior e infer</w:t>
      </w:r>
      <w:r>
        <w:rPr>
          <w:rFonts w:ascii="NewsGotT" w:hAnsi="NewsGotT" w:cs="NewsGotT"/>
          <w:bCs/>
          <w:i/>
          <w:iCs/>
          <w:kern w:val="2"/>
          <w:sz w:val="24"/>
          <w:szCs w:val="24"/>
          <w:lang w:val="es-ES"/>
        </w:rPr>
        <w:t xml:space="preserve">ior de 1,5 cm; y espaciado mínimo sencillo. </w:t>
      </w:r>
    </w:p>
    <w:sectPr w:rsidR="000000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653" w:right="1286" w:bottom="1989" w:left="1701" w:header="2385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0D41">
      <w:r>
        <w:separator/>
      </w:r>
    </w:p>
  </w:endnote>
  <w:endnote w:type="continuationSeparator" w:id="0">
    <w:p w:rsidR="00000000" w:rsidRDefault="0076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k BT">
    <w:altName w:val="Arial"/>
    <w:charset w:val="00"/>
    <w:family w:val="swiss"/>
    <w:pitch w:val="variable"/>
  </w:font>
  <w:font w:name="Eras Md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0D41">
    <w:pPr>
      <w:pStyle w:val="Piedepgina"/>
      <w:jc w:val="right"/>
    </w:pPr>
    <w:r>
      <w:rPr>
        <w:sz w:val="22"/>
        <w:lang w:val="en-GB" w:eastAsia="es-ES"/>
      </w:rPr>
      <w:fldChar w:fldCharType="begin"/>
    </w:r>
    <w:r>
      <w:rPr>
        <w:sz w:val="22"/>
        <w:lang w:val="en-GB" w:eastAsia="es-ES"/>
      </w:rPr>
      <w:instrText xml:space="preserve"> PAGE </w:instrText>
    </w:r>
    <w:r>
      <w:rPr>
        <w:sz w:val="22"/>
        <w:lang w:val="en-GB" w:eastAsia="es-ES"/>
      </w:rPr>
      <w:fldChar w:fldCharType="separate"/>
    </w:r>
    <w:r>
      <w:rPr>
        <w:noProof/>
        <w:sz w:val="22"/>
        <w:lang w:val="en-GB" w:eastAsia="es-ES"/>
      </w:rPr>
      <w:t>1</w:t>
    </w:r>
    <w:r>
      <w:rPr>
        <w:sz w:val="22"/>
        <w:lang w:val="en-GB" w:eastAsia="es-ES"/>
      </w:rPr>
      <w:fldChar w:fldCharType="end"/>
    </w:r>
  </w:p>
  <w:p w:rsidR="00000000" w:rsidRDefault="00760D41">
    <w:pPr>
      <w:pStyle w:val="Piedepgina"/>
      <w:rPr>
        <w:sz w:val="22"/>
        <w:lang w:val="en-GB" w:eastAsia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pt;margin-top:2.4pt;width:311pt;height:23pt;z-index:-251659264;mso-wrap-distance-left:9.05pt;mso-wrap-distance-top:0;mso-wrap-distance-right:9.05pt;mso-wrap-distance-bottom:0;mso-position-horizontal:absolute;mso-position-horizontal-relative:text;mso-position-vertical:absolute;mso-position-vertical-relative:text" stroked="f">
          <v:fill color2="black"/>
          <v:textbox inset=".55pt,.55pt,.55pt,.55pt">
            <w:txbxContent>
              <w:p w:rsidR="00000000" w:rsidRDefault="00760D41">
                <w:pPr>
                  <w:pStyle w:val="HTMLconformatoprevio"/>
                  <w:tabs>
                    <w:tab w:val="clear" w:pos="916"/>
                    <w:tab w:val="clear" w:pos="1832"/>
                    <w:tab w:val="clear" w:pos="2748"/>
                    <w:tab w:val="clear" w:pos="3664"/>
                    <w:tab w:val="clear" w:pos="4580"/>
                    <w:tab w:val="clear" w:pos="5496"/>
                    <w:tab w:val="clear" w:pos="6412"/>
                    <w:tab w:val="clear" w:pos="7328"/>
                    <w:tab w:val="clear" w:pos="8244"/>
                    <w:tab w:val="clear" w:pos="9160"/>
                    <w:tab w:val="clear" w:pos="10076"/>
                    <w:tab w:val="clear" w:pos="10992"/>
                    <w:tab w:val="clear" w:pos="11908"/>
                    <w:tab w:val="clear" w:pos="12824"/>
                    <w:tab w:val="clear" w:pos="13740"/>
                    <w:tab w:val="clear" w:pos="14656"/>
                  </w:tabs>
                </w:pPr>
                <w:r>
                  <w:rPr>
                    <w:rFonts w:ascii="Eras Md BT" w:eastAsia="Times New Roman" w:hAnsi="Eras Md BT" w:cs="Eras Md BT"/>
                    <w:color w:val="008000"/>
                    <w:sz w:val="14"/>
                    <w:szCs w:val="24"/>
                  </w:rPr>
                  <w:t>C/Johannes Kepler, 1, Isla de la Cartuja. 41092-Sevilla</w:t>
                </w:r>
              </w:p>
              <w:p w:rsidR="00000000" w:rsidRDefault="00760D41">
                <w:pPr>
                  <w:pStyle w:val="HTMLconformatoprevio"/>
                  <w:tabs>
                    <w:tab w:val="clear" w:pos="916"/>
                    <w:tab w:val="clear" w:pos="1832"/>
                    <w:tab w:val="clear" w:pos="2748"/>
                    <w:tab w:val="clear" w:pos="3664"/>
                    <w:tab w:val="clear" w:pos="4580"/>
                    <w:tab w:val="clear" w:pos="5496"/>
                    <w:tab w:val="clear" w:pos="6412"/>
                    <w:tab w:val="clear" w:pos="7328"/>
                    <w:tab w:val="clear" w:pos="8244"/>
                    <w:tab w:val="clear" w:pos="9160"/>
                    <w:tab w:val="clear" w:pos="10076"/>
                    <w:tab w:val="clear" w:pos="10992"/>
                    <w:tab w:val="clear" w:pos="11908"/>
                    <w:tab w:val="clear" w:pos="12824"/>
                    <w:tab w:val="clear" w:pos="13740"/>
                    <w:tab w:val="clear" w:pos="14656"/>
                  </w:tabs>
                  <w:rPr>
                    <w:rFonts w:ascii="Eras Md BT" w:eastAsia="Times New Roman" w:hAnsi="Eras Md BT" w:cs="Eras Md BT"/>
                    <w:color w:val="008000"/>
                    <w:sz w:val="16"/>
                    <w:szCs w:val="24"/>
                  </w:rPr>
                </w:pPr>
              </w:p>
              <w:p w:rsidR="00000000" w:rsidRDefault="00760D41">
                <w:pPr>
                  <w:pStyle w:val="HTMLconformatoprevio"/>
                  <w:tabs>
                    <w:tab w:val="clear" w:pos="916"/>
                    <w:tab w:val="clear" w:pos="1832"/>
                    <w:tab w:val="clear" w:pos="2748"/>
                    <w:tab w:val="clear" w:pos="3664"/>
                    <w:tab w:val="clear" w:pos="4580"/>
                    <w:tab w:val="clear" w:pos="5496"/>
                    <w:tab w:val="clear" w:pos="6412"/>
                    <w:tab w:val="clear" w:pos="7328"/>
                    <w:tab w:val="clear" w:pos="8244"/>
                    <w:tab w:val="clear" w:pos="9160"/>
                    <w:tab w:val="clear" w:pos="10076"/>
                    <w:tab w:val="clear" w:pos="10992"/>
                    <w:tab w:val="clear" w:pos="11908"/>
                    <w:tab w:val="clear" w:pos="12824"/>
                    <w:tab w:val="clear" w:pos="13740"/>
                    <w:tab w:val="clear" w:pos="14656"/>
                  </w:tabs>
                  <w:rPr>
                    <w:rFonts w:ascii="Eras Md BT" w:eastAsia="Times New Roman" w:hAnsi="Eras Md BT" w:cs="Eras Md BT"/>
                    <w:color w:val="008000"/>
                    <w:sz w:val="14"/>
                    <w:szCs w:val="24"/>
                  </w:rPr>
                </w:pPr>
              </w:p>
            </w:txbxContent>
          </v:textbox>
        </v:shape>
      </w:pict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9" type="#_x0000_t136" style="position:absolute;margin-left:-85.05pt;margin-top:62.5pt;width:238890.15pt;height:50850.2pt;rotation:315;z-index:-251657216;mso-wrap-style:none;mso-position-horizontal:absolute;mso-position-horizontal-relative:text;mso-position-vertical:absolute;mso-position-vertical-relative:text;v-text-anchor:middle" fillcolor="silver" stroked="f" strokecolor="#3465a4">
          <v:fill opacity=".5" color2="#3f3f3f"/>
          <v:stroke color2="#cb9a5b"/>
          <v:textpath style="font-family:&quot;calibri&quot;;font-size:1pt" trim="t" fitpath="t" string="BORRADOR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0D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0D41">
      <w:r>
        <w:separator/>
      </w:r>
    </w:p>
  </w:footnote>
  <w:footnote w:type="continuationSeparator" w:id="0">
    <w:p w:rsidR="00000000" w:rsidRDefault="0076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0D41">
    <w:pPr>
      <w:pStyle w:val="bodytext1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6.95pt;margin-top:-2.75pt;width:176.9pt;height:23.55pt;z-index:251655168;mso-wrap-distance-left:9.05pt;mso-wrap-distance-top:0;mso-wrap-distance-right:9.05pt;mso-wrap-distance-bottom:0;mso-position-horizontal:absolute;mso-position-horizontal-relative:text;mso-position-vertical:absolute;mso-position-vertical-relative:text" stroked="f">
          <v:fill opacity="0" color2="black"/>
          <v:textbox inset=".55pt,.55pt,.55pt,.55pt">
            <w:txbxContent>
              <w:p w:rsidR="00000000" w:rsidRDefault="00760D4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68pt;height:20.4pt" filled="t">
                      <v:fill color2="black"/>
                      <v:imagedata r:id="rId1" o:title="" croptop="-35f" cropbottom="-35f" cropleft="-4f" cropright="-4f"/>
                    </v:shape>
                  </w:pict>
                </w:r>
              </w:p>
            </w:txbxContent>
          </v:textbox>
        </v:shape>
      </w:pict>
    </w:r>
    <w:r>
      <w:pict>
        <v:shape id="_x0000_s1026" type="#_x0000_t202" style="position:absolute;left:0;text-align:left;margin-left:-40.55pt;margin-top:-62.1pt;width:378.6pt;height:53.75pt;z-index:251656192;mso-wrap-distance-left:7.1pt;mso-wrap-distance-top:0;mso-wrap-distance-right:7.1pt;mso-wrap-distance-bottom:0;mso-position-horizontal:absolute;mso-position-horizontal-relative:text;mso-position-vertical:absolute;mso-position-vertical-relative:text" stroked="f">
          <v:fill opacity="0" color2="black"/>
          <v:textbox inset=".55pt,.55pt,.55pt,.55pt">
            <w:txbxContent>
              <w:p w:rsidR="00000000" w:rsidRDefault="00760D41">
                <w:pPr>
                  <w:pStyle w:val="Remitedesobre"/>
                  <w:widowControl/>
                  <w:ind w:left="-7088" w:right="0" w:firstLine="7088"/>
                </w:pPr>
                <w:r>
                  <w:rPr>
                    <w:rFonts w:ascii="Eras Bk BT" w:hAnsi="Eras Bk BT" w:cs="Eras Bk BT"/>
                    <w:b/>
                    <w:color w:val="008000"/>
                    <w:sz w:val="24"/>
                  </w:rPr>
                  <w:t>CONSEJERÍA DE CONOCIMIENTO, INVESTIGACIÓN Y UNIVERSIDA</w:t>
                </w:r>
                <w:r>
                  <w:rPr>
                    <w:rFonts w:ascii="Eras Bk BT" w:hAnsi="Eras Bk BT" w:cs="Eras Bk BT"/>
                    <w:b/>
                    <w:color w:val="008000"/>
                    <w:sz w:val="24"/>
                  </w:rPr>
                  <w:t>D</w:t>
                </w:r>
              </w:p>
              <w:p w:rsidR="00000000" w:rsidRDefault="00760D41">
                <w:pPr>
                  <w:pStyle w:val="Remitedesobre"/>
                  <w:widowControl/>
                  <w:ind w:left="-7088" w:right="0" w:firstLine="7088"/>
                </w:pPr>
                <w:r>
                  <w:rPr>
                    <w:rFonts w:ascii="Eras Bk BT" w:hAnsi="Eras Bk BT" w:cs="Eras Bk BT"/>
                    <w:b/>
                    <w:color w:val="008000"/>
                    <w:sz w:val="20"/>
                    <w:szCs w:val="20"/>
                  </w:rPr>
                  <w:t>Secretaría General de Universidades, Investigación y Tecnología</w:t>
                </w:r>
              </w:p>
              <w:p w:rsidR="00000000" w:rsidRDefault="00760D41">
                <w:pPr>
                  <w:pStyle w:val="Remitedesobre"/>
                  <w:widowControl/>
                  <w:ind w:left="-7088" w:right="0" w:firstLine="7088"/>
                </w:pPr>
              </w:p>
            </w:txbxContent>
          </v:textbox>
          <w10:wrap type="square" side="largest"/>
        </v:shape>
      </w:pict>
    </w:r>
    <w:r>
      <w:pict>
        <v:shape id="_x0000_s1030" type="#_x0000_t75" style="position:absolute;left:0;text-align:left;margin-left:186.7pt;margin-top:-13.6pt;width:88.15pt;height:41.8pt;z-index:251660288;mso-wrap-distance-left:0;mso-wrap-distance-top:0;mso-wrap-distance-right:0;mso-wrap-distance-bottom:0;mso-position-horizontal:absolute;mso-position-horizontal-relative:text;mso-position-vertical:absolute;mso-position-vertical-relative:text" filled="t">
          <v:fill opacity="0" color2="black"/>
          <v:imagedata r:id="rId2" o:title="" croptop="-623f" cropbottom="-623f" cropleft="-310f" cropright="-310f"/>
          <w10:wrap type="square" side="largest"/>
        </v:shape>
      </w:pict>
    </w:r>
    <w:r>
      <w:t xml:space="preserve">                                                                                                   </w:t>
    </w:r>
    <w:r>
      <w:rPr>
        <w:color w:val="003300"/>
      </w:rPr>
      <w:pict>
        <v:shape id="_x0000_s1028" type="#_x0000_t75" style="position:absolute;left:0;text-align:left;margin-left:342.7pt;margin-top:-39.1pt;width:97.65pt;height:83.15pt;z-index:251658240;mso-wrap-distance-left:0;mso-wrap-distance-top:0;mso-wrap-distance-right:0;mso-wrap-distance-bottom:0;mso-position-horizontal:absolute;mso-position-horizontal-relative:text;mso-position-vertical:absolute;mso-position-vertical-relative:text" filled="t">
          <v:fill opacity="0" color2="black"/>
          <v:imagedata r:id="rId3" o:title="" croptop="-392f" cropbottom="-392f" cropleft="-364f" cropright="-364f"/>
          <w10:wrap type="square" side="largest"/>
        </v:shape>
      </w:pict>
    </w:r>
    <w:r>
      <w:rPr>
        <w:color w:val="003300"/>
      </w:rPr>
      <w:t xml:space="preserve">                      </w:t>
    </w:r>
    <w:r>
      <w:tab/>
    </w:r>
  </w:p>
  <w:p w:rsidR="00000000" w:rsidRDefault="00760D41">
    <w:pPr>
      <w:pStyle w:val="Default"/>
    </w:pPr>
  </w:p>
  <w:p w:rsidR="00000000" w:rsidRDefault="00760D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0D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D41"/>
    <w:rsid w:val="007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D8ADC248-375B-4B60-A35E-110D7A7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tabs>
        <w:tab w:val="left" w:pos="1985"/>
      </w:tabs>
      <w:outlineLvl w:val="0"/>
    </w:pPr>
    <w:rPr>
      <w:rFonts w:ascii="Comic Sans MS" w:hAnsi="Comic Sans MS" w:cs="Comic Sans MS"/>
      <w:sz w:val="22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Encabezado1"/>
    <w:next w:val="Textoindependiente"/>
    <w:qFormat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0" w:firstLine="216"/>
      <w:jc w:val="both"/>
      <w:outlineLvl w:val="6"/>
    </w:pPr>
    <w:rPr>
      <w:rFonts w:ascii="Arial" w:hAnsi="Arial" w:cs="Arial"/>
      <w:b/>
      <w:sz w:val="20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NewsGotT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3">
    <w:name w:val="Fuente de párrafo predeter.3"/>
  </w:style>
  <w:style w:type="character" w:customStyle="1" w:styleId="WW8Num4z0">
    <w:name w:val="WW8Num4z0"/>
    <w:rPr>
      <w:rFonts w:ascii="Symbol" w:hAnsi="Symbol" w:cs="Arial" w:hint="default"/>
      <w:b w:val="0"/>
      <w:color w:val="0000FF"/>
      <w:szCs w:val="22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4z2">
    <w:name w:val="WW8Num4z2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 w:hint="default"/>
      <w:color w:val="auto"/>
      <w:sz w:val="24"/>
      <w:szCs w:val="24"/>
      <w:lang w:val="es-ES" w:eastAsia="zh-CN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cs="NewsGotT"/>
      <w:lang w:val="es-E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lang w:val="es-ES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Fuentedeprrafopredeter2">
    <w:name w:val="Fuente de párrafo predeter.2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5z2">
    <w:name w:val="WW8Num5z2"/>
    <w:rPr>
      <w:rFonts w:ascii="OpenSymbol" w:hAnsi="OpenSymbol" w:cs="OpenSymbol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  <w:rPr>
      <w:rFonts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hint="default"/>
      <w:b w:val="0"/>
      <w:i w:val="0"/>
      <w:color w:val="0000FF"/>
    </w:rPr>
  </w:style>
  <w:style w:type="character" w:customStyle="1" w:styleId="WW8Num10z1">
    <w:name w:val="WW8Num10z1"/>
    <w:rPr>
      <w:rFonts w:ascii="Arial" w:hAnsi="Arial" w:cs="Arial"/>
      <w:b w:val="0"/>
      <w:color w:val="auto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eastAsia="zh-CN"/>
    </w:rPr>
  </w:style>
  <w:style w:type="character" w:styleId="Textoennegrita">
    <w:name w:val="Strong"/>
    <w:qFormat/>
    <w:rPr>
      <w:b/>
      <w:bCs/>
    </w:rPr>
  </w:style>
  <w:style w:type="character" w:customStyle="1" w:styleId="WW8Num5z3">
    <w:name w:val="WW8Num5z3"/>
    <w:rPr>
      <w:rFonts w:ascii="Symbol" w:hAnsi="Symbol" w:cs="Symbol" w:hint="default"/>
    </w:rPr>
  </w:style>
  <w:style w:type="paragraph" w:customStyle="1" w:styleId="Ttulo">
    <w:name w:val="Títul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widowControl w:val="0"/>
      <w:tabs>
        <w:tab w:val="left" w:pos="-720"/>
      </w:tabs>
      <w:jc w:val="both"/>
    </w:pPr>
    <w:rPr>
      <w:b/>
      <w:spacing w:val="-2"/>
      <w:sz w:val="22"/>
      <w:szCs w:val="20"/>
      <w:lang w:val="es-ES_tradnl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Encabezado">
    <w:name w:val="WW-Encabezado"/>
    <w:basedOn w:val="Normal"/>
    <w:next w:val="Textoindependiente"/>
    <w:pPr>
      <w:jc w:val="center"/>
    </w:pPr>
    <w:rPr>
      <w:b/>
      <w:bCs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0"/>
    </w:rPr>
  </w:style>
  <w:style w:type="paragraph" w:customStyle="1" w:styleId="Textoindependiente31">
    <w:name w:val="Texto independiente 31"/>
    <w:basedOn w:val="Normal"/>
    <w:pPr>
      <w:jc w:val="both"/>
    </w:pPr>
  </w:style>
  <w:style w:type="paragraph" w:customStyle="1" w:styleId="bodytext12">
    <w:name w:val="bodytext12"/>
    <w:basedOn w:val="Normal"/>
    <w:pPr>
      <w:spacing w:before="280" w:after="120"/>
      <w:jc w:val="center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styleId="NormalWeb">
    <w:name w:val="Normal (Web)"/>
    <w:basedOn w:val="Normal"/>
    <w:pPr>
      <w:spacing w:before="100" w:after="142" w:line="288" w:lineRule="auto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Cita">
    <w:name w:val="Quote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38/2003, de 17 de noviembre, General de Subvenciones.</vt:lpstr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38/2003, de 17 de noviembre, General de Subvenciones.</dc:title>
  <dc:subject>BOE-A-2003-20977 actualizado a 2 de octubre de 2015</dc:subject>
  <dc:creator>Anibal.gonzalez</dc:creator>
  <cp:keywords>BOE-A-2003-20977; BOE; Legislación consolidada; Agencia Estatal Boletín Oficial del Estado</cp:keywords>
  <cp:lastModifiedBy>javier</cp:lastModifiedBy>
  <cp:revision>2</cp:revision>
  <cp:lastPrinted>2018-10-29T16:54:00Z</cp:lastPrinted>
  <dcterms:created xsi:type="dcterms:W3CDTF">2020-07-03T12:42:00Z</dcterms:created>
  <dcterms:modified xsi:type="dcterms:W3CDTF">2020-07-03T12:42:00Z</dcterms:modified>
</cp:coreProperties>
</file>