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83AAF0" w14:textId="77777777" w:rsidR="00D20E76" w:rsidRDefault="00D20E76" w:rsidP="00D20E76">
      <w:pPr>
        <w:tabs>
          <w:tab w:val="left" w:pos="840"/>
        </w:tabs>
        <w:spacing w:after="120" w:line="360" w:lineRule="auto"/>
        <w:jc w:val="both"/>
        <w:rPr>
          <w:rFonts w:ascii="Garamond" w:eastAsia="Arial" w:hAnsi="Garamond" w:cs="Arial"/>
          <w:b/>
          <w:sz w:val="20"/>
          <w:lang w:val="es-ES"/>
        </w:rPr>
      </w:pPr>
      <w:bookmarkStart w:id="0" w:name="_GoBack"/>
      <w:bookmarkEnd w:id="0"/>
    </w:p>
    <w:p w14:paraId="784170C8" w14:textId="77777777" w:rsidR="00D20E76" w:rsidRDefault="00D20E76" w:rsidP="00D20E76">
      <w:pPr>
        <w:jc w:val="both"/>
        <w:rPr>
          <w:rFonts w:ascii="Garamond" w:hAnsi="Garamond"/>
          <w:b/>
        </w:rPr>
      </w:pPr>
      <w:r w:rsidRPr="0054305E">
        <w:rPr>
          <w:rFonts w:ascii="Garamond" w:hAnsi="Garamond"/>
          <w:b/>
        </w:rPr>
        <w:t>PROYECTOS DE INVESTIGACIÓN I+D+i EN EL MARCO DEL PROGRAMA OPERATIVO FEDER ANDALUCÍA 2014-2020</w:t>
      </w:r>
    </w:p>
    <w:p w14:paraId="0190A052" w14:textId="77777777" w:rsidR="00D20E76" w:rsidRDefault="00D20E76" w:rsidP="00D20E76">
      <w:pPr>
        <w:jc w:val="both"/>
        <w:rPr>
          <w:rFonts w:ascii="Garamond" w:hAnsi="Garamond"/>
          <w:b/>
        </w:rPr>
      </w:pPr>
    </w:p>
    <w:p w14:paraId="2463206A" w14:textId="77777777" w:rsidR="00D20E76" w:rsidRDefault="00D20E76" w:rsidP="00D20E76">
      <w:pPr>
        <w:jc w:val="both"/>
        <w:rPr>
          <w:rFonts w:ascii="Garamond" w:hAnsi="Garamond"/>
          <w:b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14D5947F" wp14:editId="60AE763F">
            <wp:simplePos x="0" y="0"/>
            <wp:positionH relativeFrom="column">
              <wp:posOffset>4680585</wp:posOffset>
            </wp:positionH>
            <wp:positionV relativeFrom="paragraph">
              <wp:posOffset>81915</wp:posOffset>
            </wp:positionV>
            <wp:extent cx="1014095" cy="5219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89" r="-44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521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9DF45F3" w14:textId="77777777" w:rsidR="00D20E76" w:rsidRDefault="00D20E76" w:rsidP="00D20E76">
      <w:pPr>
        <w:jc w:val="both"/>
        <w:rPr>
          <w:rFonts w:ascii="Garamond" w:hAnsi="Garamond"/>
          <w:b/>
        </w:rPr>
      </w:pPr>
    </w:p>
    <w:p w14:paraId="558B262C" w14:textId="77777777" w:rsidR="00D20E76" w:rsidRDefault="00D20E76" w:rsidP="00D20E76">
      <w:pPr>
        <w:jc w:val="both"/>
        <w:rPr>
          <w:rFonts w:ascii="Garamond" w:hAnsi="Garamond"/>
          <w:b/>
        </w:rPr>
      </w:pPr>
    </w:p>
    <w:p w14:paraId="56445298" w14:textId="77777777" w:rsidR="00D20E76" w:rsidRDefault="00D20E76" w:rsidP="00D20E76">
      <w:pPr>
        <w:jc w:val="both"/>
        <w:rPr>
          <w:rFonts w:ascii="Garamond" w:hAnsi="Garamond"/>
          <w:b/>
        </w:rPr>
      </w:pPr>
    </w:p>
    <w:p w14:paraId="162162E5" w14:textId="77777777" w:rsidR="00D20E76" w:rsidRDefault="00D20E76" w:rsidP="00D20E76">
      <w:pPr>
        <w:jc w:val="both"/>
        <w:rPr>
          <w:rFonts w:ascii="Garamond" w:hAnsi="Garamond"/>
          <w:b/>
        </w:rPr>
      </w:pPr>
    </w:p>
    <w:p w14:paraId="19DB9E38" w14:textId="77777777" w:rsidR="00D20E76" w:rsidRDefault="00D20E76" w:rsidP="00D20E7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SOLICITUD DE OTRAS </w:t>
      </w:r>
      <w:r w:rsidRPr="00432B73">
        <w:rPr>
          <w:rFonts w:ascii="Garamond" w:hAnsi="Garamond"/>
          <w:b/>
        </w:rPr>
        <w:t>MODIFICACI</w:t>
      </w:r>
      <w:r>
        <w:rPr>
          <w:rFonts w:ascii="Garamond" w:hAnsi="Garamond"/>
          <w:b/>
        </w:rPr>
        <w:t>ONES</w:t>
      </w:r>
      <w:r w:rsidRPr="00432B73">
        <w:rPr>
          <w:rFonts w:ascii="Garamond" w:hAnsi="Garamond"/>
          <w:b/>
        </w:rPr>
        <w:t xml:space="preserve"> EN LAS CONDICIONES INICIALES DE CONCESIÓN</w:t>
      </w:r>
    </w:p>
    <w:p w14:paraId="19519892" w14:textId="77777777" w:rsidR="00D20E76" w:rsidRDefault="00D20E76" w:rsidP="00D20E76">
      <w:pPr>
        <w:rPr>
          <w:rFonts w:ascii="Garamond" w:hAnsi="Garamond"/>
          <w:b/>
        </w:rPr>
      </w:pPr>
    </w:p>
    <w:p w14:paraId="6A56E4CA" w14:textId="77777777" w:rsidR="00D20E76" w:rsidRDefault="00D20E76" w:rsidP="00D20E76">
      <w:pPr>
        <w:suppressAutoHyphens w:val="0"/>
        <w:outlineLvl w:val="0"/>
        <w:rPr>
          <w:rFonts w:ascii="Garamond" w:hAnsi="Garamond" w:cs="Arial"/>
          <w:b/>
          <w:bCs/>
          <w:kern w:val="0"/>
          <w:szCs w:val="24"/>
          <w:lang w:val="es-ES" w:eastAsia="de-DE"/>
        </w:rPr>
      </w:pPr>
    </w:p>
    <w:p w14:paraId="22940BBA" w14:textId="77777777" w:rsidR="00D20E76" w:rsidRPr="00D87945" w:rsidRDefault="00D20E76" w:rsidP="00D20E76">
      <w:pPr>
        <w:suppressAutoHyphens w:val="0"/>
        <w:outlineLvl w:val="0"/>
        <w:rPr>
          <w:rFonts w:ascii="Garamond" w:hAnsi="Garamond" w:cs="Arial"/>
          <w:b/>
          <w:bCs/>
          <w:kern w:val="0"/>
          <w:szCs w:val="24"/>
          <w:lang w:val="es-ES" w:eastAsia="de-DE"/>
        </w:rPr>
      </w:pPr>
      <w:r w:rsidRPr="00D87945">
        <w:rPr>
          <w:rFonts w:ascii="Garamond" w:hAnsi="Garamond" w:cs="Arial"/>
          <w:b/>
          <w:bCs/>
          <w:kern w:val="0"/>
          <w:szCs w:val="24"/>
          <w:lang w:val="es-ES" w:eastAsia="de-DE"/>
        </w:rPr>
        <w:t>1. Datos del proyecto:</w:t>
      </w:r>
    </w:p>
    <w:p w14:paraId="24929917" w14:textId="77777777" w:rsidR="00D20E76" w:rsidRPr="00753731" w:rsidRDefault="00D20E76" w:rsidP="00D20E76">
      <w:pPr>
        <w:suppressAutoHyphens w:val="0"/>
        <w:outlineLvl w:val="0"/>
        <w:rPr>
          <w:rFonts w:ascii="Arial" w:hAnsi="Arial" w:cs="Arial"/>
          <w:kern w:val="0"/>
          <w:sz w:val="18"/>
          <w:szCs w:val="18"/>
          <w:lang w:val="es-ES" w:eastAsia="de-DE"/>
        </w:rPr>
      </w:pPr>
    </w:p>
    <w:p w14:paraId="2707DBE0" w14:textId="77777777" w:rsidR="00D20E76" w:rsidRPr="00D87945" w:rsidRDefault="00D20E76" w:rsidP="00D20E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b/>
          <w:kern w:val="0"/>
          <w:szCs w:val="24"/>
          <w:lang w:val="es-ES" w:eastAsia="es-ES"/>
        </w:rPr>
      </w:pPr>
      <w:r w:rsidRPr="00D87945">
        <w:rPr>
          <w:rFonts w:ascii="Garamond" w:hAnsi="Garamond" w:cs="Arial"/>
          <w:b/>
          <w:kern w:val="0"/>
          <w:szCs w:val="24"/>
          <w:lang w:val="es-ES" w:eastAsia="es-ES"/>
        </w:rPr>
        <w:t xml:space="preserve">REFERENCIA: </w:t>
      </w:r>
    </w:p>
    <w:p w14:paraId="738AF604" w14:textId="77777777" w:rsidR="00D20E76" w:rsidRPr="00D87945" w:rsidRDefault="00D20E76" w:rsidP="00D20E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kern w:val="0"/>
          <w:szCs w:val="24"/>
          <w:lang w:val="pt-BR" w:eastAsia="es-ES"/>
        </w:rPr>
      </w:pPr>
      <w:r w:rsidRPr="00D87945">
        <w:rPr>
          <w:rFonts w:ascii="Garamond" w:hAnsi="Garamond" w:cs="Arial"/>
          <w:kern w:val="0"/>
          <w:szCs w:val="24"/>
          <w:lang w:val="pt-BR" w:eastAsia="es-ES"/>
        </w:rPr>
        <w:t xml:space="preserve">Investigador/a principal 1 (IP1): </w:t>
      </w:r>
    </w:p>
    <w:p w14:paraId="350CE8E5" w14:textId="77777777" w:rsidR="00D20E76" w:rsidRPr="00D87945" w:rsidRDefault="00D20E76" w:rsidP="00D20E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  <w:r w:rsidRPr="00D87945">
        <w:rPr>
          <w:rFonts w:ascii="Garamond" w:hAnsi="Garamond" w:cs="Arial"/>
          <w:kern w:val="0"/>
          <w:szCs w:val="24"/>
          <w:lang w:val="es-ES" w:eastAsia="es-ES"/>
        </w:rPr>
        <w:t>Investigador/a principal 2 (IP2), si procede:</w:t>
      </w:r>
    </w:p>
    <w:p w14:paraId="4B4F7354" w14:textId="77777777" w:rsidR="00D20E76" w:rsidRDefault="00D20E76" w:rsidP="00D20E76">
      <w:pPr>
        <w:suppressAutoHyphens w:val="0"/>
        <w:rPr>
          <w:rFonts w:ascii="Garamond" w:hAnsi="Garamond" w:cs="Arial"/>
          <w:kern w:val="0"/>
          <w:szCs w:val="24"/>
          <w:lang w:val="es-ES" w:eastAsia="es-ES"/>
        </w:rPr>
      </w:pPr>
    </w:p>
    <w:p w14:paraId="42084B10" w14:textId="77777777" w:rsidR="00D20E76" w:rsidRDefault="00D20E76" w:rsidP="00D20E76">
      <w:pPr>
        <w:tabs>
          <w:tab w:val="center" w:pos="4680"/>
        </w:tabs>
        <w:rPr>
          <w:rFonts w:cs="Arial"/>
          <w:b/>
          <w:bCs/>
          <w:szCs w:val="24"/>
        </w:rPr>
      </w:pPr>
    </w:p>
    <w:p w14:paraId="53346DB8" w14:textId="77777777" w:rsidR="00D20E76" w:rsidRPr="007A20C9" w:rsidRDefault="00D20E76" w:rsidP="00D20E76">
      <w:pPr>
        <w:tabs>
          <w:tab w:val="center" w:pos="4680"/>
        </w:tabs>
        <w:rPr>
          <w:rFonts w:ascii="Garamond" w:hAnsi="Garamond" w:cs="Arial"/>
          <w:b/>
          <w:szCs w:val="24"/>
        </w:rPr>
      </w:pPr>
      <w:r w:rsidRPr="007A20C9">
        <w:rPr>
          <w:rFonts w:ascii="Garamond" w:hAnsi="Garamond" w:cs="Arial"/>
          <w:b/>
          <w:bCs/>
          <w:szCs w:val="24"/>
        </w:rPr>
        <w:t xml:space="preserve">2. </w:t>
      </w:r>
      <w:r w:rsidRPr="007A20C9">
        <w:rPr>
          <w:rFonts w:ascii="Garamond" w:hAnsi="Garamond" w:cs="Arial"/>
          <w:b/>
          <w:szCs w:val="24"/>
        </w:rPr>
        <w:t xml:space="preserve"> </w:t>
      </w:r>
      <w:r>
        <w:rPr>
          <w:rFonts w:ascii="Garamond" w:hAnsi="Garamond" w:cs="Arial"/>
          <w:b/>
          <w:szCs w:val="24"/>
        </w:rPr>
        <w:t>Breve explicación de la modificación propuesta</w:t>
      </w:r>
      <w:r w:rsidRPr="007A20C9">
        <w:rPr>
          <w:rFonts w:ascii="Garamond" w:hAnsi="Garamond" w:cs="Arial"/>
          <w:b/>
          <w:szCs w:val="24"/>
        </w:rPr>
        <w:t>:</w:t>
      </w:r>
      <w:r w:rsidRPr="007A20C9">
        <w:rPr>
          <w:rFonts w:ascii="Garamond" w:hAnsi="Garamond" w:cs="Arial"/>
          <w:b/>
          <w:szCs w:val="24"/>
        </w:rPr>
        <w:tab/>
      </w:r>
    </w:p>
    <w:p w14:paraId="1D61FB92" w14:textId="77777777" w:rsidR="00D20E76" w:rsidRPr="007A20C9" w:rsidRDefault="00D20E76" w:rsidP="00D20E76">
      <w:pPr>
        <w:rPr>
          <w:rFonts w:ascii="Garamond" w:hAnsi="Garamond" w:cs="Arial"/>
          <w:b/>
          <w:bCs/>
          <w:szCs w:val="24"/>
        </w:rPr>
      </w:pPr>
    </w:p>
    <w:p w14:paraId="52FCCDB4" w14:textId="77777777" w:rsidR="00D20E76" w:rsidRDefault="00D20E76" w:rsidP="00D20E76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476C5F09" w14:textId="77777777" w:rsidR="00D20E76" w:rsidRDefault="00D20E76" w:rsidP="00D20E76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2386C4A6" w14:textId="77777777" w:rsidR="00D20E76" w:rsidRDefault="00D20E76" w:rsidP="00D20E76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0432C8C2" w14:textId="77777777" w:rsidR="00D20E76" w:rsidRDefault="00D20E76" w:rsidP="00D20E76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2B4C73A6" w14:textId="77777777" w:rsidR="00D20E76" w:rsidRDefault="00D20E76" w:rsidP="00D20E76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2EFD717C" w14:textId="77777777" w:rsidR="00D20E76" w:rsidRPr="007A20C9" w:rsidRDefault="00D20E76" w:rsidP="00D20E76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</w:p>
    <w:p w14:paraId="4BF77524" w14:textId="77777777" w:rsidR="00D20E76" w:rsidRPr="007A20C9" w:rsidRDefault="00D20E76" w:rsidP="00D20E76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ascii="Garamond" w:hAnsi="Garamond" w:cs="Arial"/>
          <w:szCs w:val="24"/>
        </w:rPr>
      </w:pPr>
      <w:r w:rsidRPr="007A20C9">
        <w:rPr>
          <w:rFonts w:ascii="Garamond" w:hAnsi="Garamond" w:cs="Arial"/>
          <w:szCs w:val="24"/>
        </w:rPr>
        <w:t xml:space="preserve"> </w:t>
      </w:r>
    </w:p>
    <w:p w14:paraId="6F55D0C6" w14:textId="77777777" w:rsidR="00D20E76" w:rsidRPr="007A20C9" w:rsidRDefault="00D20E76" w:rsidP="00D20E76">
      <w:pPr>
        <w:rPr>
          <w:rFonts w:ascii="Garamond" w:hAnsi="Garamond" w:cs="Arial"/>
          <w:b/>
          <w:bCs/>
          <w:szCs w:val="24"/>
        </w:rPr>
      </w:pPr>
    </w:p>
    <w:p w14:paraId="4A372EF2" w14:textId="77777777" w:rsidR="00D20E76" w:rsidRPr="00360726" w:rsidRDefault="00D20E76" w:rsidP="00D20E76">
      <w:pPr>
        <w:rPr>
          <w:rFonts w:cs="Arial"/>
          <w:b/>
          <w:bCs/>
          <w:szCs w:val="24"/>
        </w:rPr>
      </w:pPr>
    </w:p>
    <w:p w14:paraId="4210CCDC" w14:textId="6753EEC1" w:rsidR="00D20E76" w:rsidRPr="00C67500" w:rsidRDefault="00D20E76" w:rsidP="00D20E76">
      <w:pPr>
        <w:jc w:val="both"/>
        <w:rPr>
          <w:rFonts w:ascii="Garamond" w:hAnsi="Garamond" w:cs="Arial"/>
          <w:szCs w:val="24"/>
        </w:rPr>
      </w:pPr>
      <w:r w:rsidRPr="00C67500">
        <w:rPr>
          <w:rFonts w:ascii="Garamond" w:hAnsi="Garamond" w:cs="Arial"/>
          <w:b/>
          <w:bCs/>
          <w:szCs w:val="24"/>
        </w:rPr>
        <w:t xml:space="preserve">3. Circunstancias técnicas o económicas que </w:t>
      </w:r>
      <w:r w:rsidRPr="002A131A">
        <w:rPr>
          <w:rFonts w:ascii="Garamond" w:hAnsi="Garamond" w:cs="Arial"/>
          <w:b/>
          <w:bCs/>
          <w:strike/>
          <w:szCs w:val="24"/>
        </w:rPr>
        <w:t>se</w:t>
      </w:r>
      <w:r w:rsidRPr="00C67500">
        <w:rPr>
          <w:rFonts w:ascii="Garamond" w:hAnsi="Garamond" w:cs="Arial"/>
          <w:b/>
          <w:bCs/>
          <w:szCs w:val="24"/>
        </w:rPr>
        <w:t xml:space="preserve"> expliquen</w:t>
      </w:r>
      <w:r w:rsidRPr="00C67500">
        <w:rPr>
          <w:rFonts w:ascii="Garamond" w:hAnsi="Garamond" w:cs="Arial"/>
          <w:szCs w:val="24"/>
        </w:rPr>
        <w:t xml:space="preserve"> la necesidad de </w:t>
      </w:r>
      <w:r>
        <w:rPr>
          <w:rFonts w:ascii="Garamond" w:hAnsi="Garamond" w:cs="Arial"/>
          <w:szCs w:val="24"/>
        </w:rPr>
        <w:t>modificar las condiciones iniciales de concesión</w:t>
      </w:r>
      <w:r w:rsidRPr="00C67500">
        <w:rPr>
          <w:rFonts w:ascii="Garamond" w:hAnsi="Garamond" w:cs="Arial"/>
          <w:szCs w:val="24"/>
        </w:rPr>
        <w:t xml:space="preserve"> en relación con los</w:t>
      </w:r>
      <w:r w:rsidR="001561FC">
        <w:rPr>
          <w:rFonts w:ascii="Garamond" w:hAnsi="Garamond" w:cs="Arial"/>
          <w:szCs w:val="24"/>
        </w:rPr>
        <w:t xml:space="preserve"> objetivos y las tareas previs</w:t>
      </w:r>
      <w:r w:rsidR="001561FC" w:rsidRPr="0018269B">
        <w:rPr>
          <w:rFonts w:ascii="Garamond" w:hAnsi="Garamond" w:cs="Arial"/>
          <w:szCs w:val="24"/>
        </w:rPr>
        <w:t>to</w:t>
      </w:r>
      <w:r w:rsidRPr="0018269B">
        <w:rPr>
          <w:rFonts w:ascii="Garamond" w:hAnsi="Garamond" w:cs="Arial"/>
          <w:szCs w:val="24"/>
        </w:rPr>
        <w:t>s</w:t>
      </w:r>
      <w:r w:rsidRPr="00C67500">
        <w:rPr>
          <w:rFonts w:ascii="Garamond" w:hAnsi="Garamond" w:cs="Arial"/>
          <w:szCs w:val="24"/>
        </w:rPr>
        <w:t xml:space="preserve"> en el proyecto. </w:t>
      </w:r>
    </w:p>
    <w:p w14:paraId="198FF0B0" w14:textId="77777777" w:rsidR="00D20E76" w:rsidRPr="00C67500" w:rsidRDefault="00D20E76" w:rsidP="00D20E76">
      <w:pPr>
        <w:jc w:val="both"/>
        <w:rPr>
          <w:rFonts w:ascii="Garamond" w:hAnsi="Garamond" w:cs="Arial"/>
          <w:szCs w:val="24"/>
        </w:rPr>
      </w:pPr>
    </w:p>
    <w:p w14:paraId="42113E78" w14:textId="77777777" w:rsidR="00D20E76" w:rsidRPr="00360726" w:rsidRDefault="00D20E76" w:rsidP="00D20E76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2A9653B7" w14:textId="77777777" w:rsidR="00D20E76" w:rsidRPr="00360726" w:rsidRDefault="00D20E76" w:rsidP="00D20E76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64167051" w14:textId="77777777" w:rsidR="00D20E76" w:rsidRDefault="00D20E76" w:rsidP="00D20E76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4BDFAF4A" w14:textId="77777777" w:rsidR="00D20E76" w:rsidRDefault="00D20E76" w:rsidP="00D20E76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5F5477E2" w14:textId="77777777" w:rsidR="00D20E76" w:rsidRDefault="00D20E76" w:rsidP="00D20E76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4687F650" w14:textId="77777777" w:rsidR="00D20E76" w:rsidRDefault="00D20E76" w:rsidP="00D20E76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14:paraId="69013367" w14:textId="77777777" w:rsidR="00D20E76" w:rsidRPr="00360726" w:rsidRDefault="00D20E76" w:rsidP="00D20E76">
      <w:pPr>
        <w:rPr>
          <w:rFonts w:cs="Arial"/>
          <w:b/>
          <w:bCs/>
          <w:szCs w:val="24"/>
        </w:rPr>
      </w:pPr>
    </w:p>
    <w:p w14:paraId="6E1DD62D" w14:textId="77777777" w:rsidR="00D20E76" w:rsidRPr="00C67500" w:rsidRDefault="00D20E76" w:rsidP="00D20E76">
      <w:pPr>
        <w:jc w:val="both"/>
        <w:rPr>
          <w:rFonts w:ascii="Garamond" w:hAnsi="Garamond" w:cs="Arial"/>
          <w:bCs/>
          <w:i/>
          <w:szCs w:val="24"/>
        </w:rPr>
      </w:pPr>
      <w:r w:rsidRPr="00C67500">
        <w:rPr>
          <w:rFonts w:ascii="Garamond" w:hAnsi="Garamond" w:cs="Arial"/>
          <w:bCs/>
          <w:i/>
          <w:szCs w:val="24"/>
        </w:rPr>
        <w:t xml:space="preserve">IMPORTANTE: Los cambios efectuados </w:t>
      </w:r>
      <w:r>
        <w:rPr>
          <w:rFonts w:ascii="Garamond" w:hAnsi="Garamond" w:cs="Arial"/>
          <w:bCs/>
          <w:i/>
          <w:szCs w:val="24"/>
        </w:rPr>
        <w:t>en el proyecto</w:t>
      </w:r>
      <w:r w:rsidRPr="00C67500">
        <w:rPr>
          <w:rFonts w:ascii="Garamond" w:hAnsi="Garamond" w:cs="Arial"/>
          <w:bCs/>
          <w:i/>
          <w:szCs w:val="24"/>
        </w:rPr>
        <w:t xml:space="preserve"> deberán incorporarse a</w:t>
      </w:r>
      <w:r>
        <w:rPr>
          <w:rFonts w:ascii="Garamond" w:hAnsi="Garamond" w:cs="Arial"/>
          <w:bCs/>
          <w:i/>
          <w:szCs w:val="24"/>
        </w:rPr>
        <w:t>l</w:t>
      </w:r>
      <w:r w:rsidRPr="00C67500">
        <w:rPr>
          <w:rFonts w:ascii="Garamond" w:hAnsi="Garamond" w:cs="Arial"/>
          <w:bCs/>
          <w:i/>
          <w:szCs w:val="24"/>
        </w:rPr>
        <w:t xml:space="preserve"> </w:t>
      </w:r>
      <w:r>
        <w:rPr>
          <w:rFonts w:ascii="Garamond" w:hAnsi="Garamond" w:cs="Arial"/>
          <w:bCs/>
          <w:i/>
          <w:szCs w:val="24"/>
        </w:rPr>
        <w:t>informe</w:t>
      </w:r>
      <w:r w:rsidRPr="00C67500">
        <w:rPr>
          <w:rFonts w:ascii="Garamond" w:hAnsi="Garamond" w:cs="Arial"/>
          <w:bCs/>
          <w:i/>
          <w:szCs w:val="24"/>
        </w:rPr>
        <w:t xml:space="preserve"> final</w:t>
      </w:r>
      <w:r>
        <w:rPr>
          <w:rFonts w:ascii="Garamond" w:hAnsi="Garamond" w:cs="Arial"/>
          <w:bCs/>
          <w:i/>
          <w:szCs w:val="24"/>
        </w:rPr>
        <w:t xml:space="preserve"> y</w:t>
      </w:r>
      <w:r w:rsidRPr="00C67500">
        <w:rPr>
          <w:rFonts w:ascii="Garamond" w:hAnsi="Garamond" w:cs="Arial"/>
          <w:bCs/>
          <w:i/>
          <w:szCs w:val="24"/>
        </w:rPr>
        <w:t xml:space="preserve">, </w:t>
      </w:r>
      <w:r>
        <w:rPr>
          <w:rFonts w:ascii="Garamond" w:hAnsi="Garamond" w:cs="Arial"/>
          <w:bCs/>
          <w:i/>
          <w:szCs w:val="24"/>
        </w:rPr>
        <w:t xml:space="preserve">en su caso, al informe de seguimiento. </w:t>
      </w:r>
    </w:p>
    <w:p w14:paraId="09AE5B6F" w14:textId="77777777" w:rsidR="00D20E76" w:rsidRPr="00360726" w:rsidRDefault="00D20E76" w:rsidP="00D20E76">
      <w:pPr>
        <w:jc w:val="both"/>
        <w:rPr>
          <w:rFonts w:cs="Arial"/>
          <w:b/>
          <w:bCs/>
          <w:szCs w:val="24"/>
        </w:rPr>
      </w:pPr>
    </w:p>
    <w:p w14:paraId="00F67823" w14:textId="77777777" w:rsidR="00D20E76" w:rsidRPr="00360726" w:rsidRDefault="00D20E76" w:rsidP="00D20E76">
      <w:pPr>
        <w:rPr>
          <w:rFonts w:cs="Arial"/>
          <w:szCs w:val="24"/>
        </w:rPr>
      </w:pP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B2BE0" wp14:editId="01CEF3D1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F0C2" w14:textId="77777777" w:rsidR="00D20E76" w:rsidRDefault="00D20E76" w:rsidP="00D20E76"/>
                          <w:p w14:paraId="1E7D16C6" w14:textId="77777777" w:rsidR="00D20E76" w:rsidRDefault="00D20E76" w:rsidP="00D20E76"/>
                          <w:p w14:paraId="3FDF6AAB" w14:textId="77777777" w:rsidR="00D20E76" w:rsidRDefault="00D20E76" w:rsidP="00D20E76"/>
                          <w:p w14:paraId="790BF98F" w14:textId="2144772D" w:rsidR="00D20E76" w:rsidRPr="002A131A" w:rsidRDefault="00D20E76" w:rsidP="00D20E76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2A131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r w:rsidRPr="0018269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investigador </w:t>
                            </w:r>
                            <w:r w:rsidR="002A131A" w:rsidRPr="0018269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o investigadora </w:t>
                            </w:r>
                            <w:r w:rsidRPr="0018269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principal</w:t>
                            </w:r>
                            <w:r w:rsidRPr="0018269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br/>
                              <w:t>(PREFERIBLE FIRMA DIG</w:t>
                            </w:r>
                            <w:r w:rsidR="002A131A" w:rsidRPr="0018269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</w:t>
                            </w:r>
                            <w:r w:rsidRPr="0018269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TAL)</w:t>
                            </w:r>
                          </w:p>
                          <w:p w14:paraId="5B71E22D" w14:textId="77777777" w:rsidR="00D20E76" w:rsidRDefault="00D20E76" w:rsidP="00D20E76"/>
                          <w:p w14:paraId="3AFEC2AC" w14:textId="77777777" w:rsidR="00D20E76" w:rsidRDefault="00D20E76" w:rsidP="00D20E76"/>
                          <w:p w14:paraId="5A7F10A8" w14:textId="77777777" w:rsidR="00D20E76" w:rsidRDefault="00D20E76" w:rsidP="00D20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AEE482" w14:textId="77777777" w:rsidR="00D20E76" w:rsidRDefault="00D20E76" w:rsidP="00D20E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812325" w14:textId="77777777" w:rsidR="00D20E76" w:rsidRDefault="00D20E76" w:rsidP="00D20E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2E2D10" w14:textId="77777777" w:rsidR="00D20E76" w:rsidRDefault="00D20E76" w:rsidP="00D20E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2BE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.7pt;margin-top:8.85pt;width:228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    <v:textbox>
                  <w:txbxContent>
                    <w:p w14:paraId="2F0CF0C2" w14:textId="77777777" w:rsidR="00D20E76" w:rsidRDefault="00D20E76" w:rsidP="00D20E76"/>
                    <w:p w14:paraId="1E7D16C6" w14:textId="77777777" w:rsidR="00D20E76" w:rsidRDefault="00D20E76" w:rsidP="00D20E76"/>
                    <w:p w14:paraId="3FDF6AAB" w14:textId="77777777" w:rsidR="00D20E76" w:rsidRDefault="00D20E76" w:rsidP="00D20E76"/>
                    <w:p w14:paraId="790BF98F" w14:textId="2144772D" w:rsidR="00D20E76" w:rsidRPr="002A131A" w:rsidRDefault="00D20E76" w:rsidP="00D20E76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2A131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Firma del </w:t>
                      </w:r>
                      <w:r w:rsidRPr="0018269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investigador </w:t>
                      </w:r>
                      <w:r w:rsidR="002A131A" w:rsidRPr="0018269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o investigadora </w:t>
                      </w:r>
                      <w:r w:rsidRPr="0018269B">
                        <w:rPr>
                          <w:rFonts w:ascii="Garamond" w:hAnsi="Garamond"/>
                          <w:sz w:val="18"/>
                          <w:szCs w:val="18"/>
                        </w:rPr>
                        <w:t>principal</w:t>
                      </w:r>
                      <w:r w:rsidRPr="0018269B">
                        <w:rPr>
                          <w:rFonts w:ascii="Garamond" w:hAnsi="Garamond"/>
                          <w:sz w:val="18"/>
                          <w:szCs w:val="18"/>
                        </w:rPr>
                        <w:br/>
                        <w:t>(PREFERIBLE FIRMA DIG</w:t>
                      </w:r>
                      <w:r w:rsidR="002A131A" w:rsidRPr="0018269B">
                        <w:rPr>
                          <w:rFonts w:ascii="Garamond" w:hAnsi="Garamond"/>
                          <w:sz w:val="18"/>
                          <w:szCs w:val="18"/>
                        </w:rPr>
                        <w:t>I</w:t>
                      </w:r>
                      <w:r w:rsidRPr="0018269B">
                        <w:rPr>
                          <w:rFonts w:ascii="Garamond" w:hAnsi="Garamond"/>
                          <w:sz w:val="18"/>
                          <w:szCs w:val="18"/>
                        </w:rPr>
                        <w:t>TAL)</w:t>
                      </w:r>
                    </w:p>
                    <w:p w14:paraId="5B71E22D" w14:textId="77777777" w:rsidR="00D20E76" w:rsidRDefault="00D20E76" w:rsidP="00D20E76"/>
                    <w:p w14:paraId="3AFEC2AC" w14:textId="77777777" w:rsidR="00D20E76" w:rsidRDefault="00D20E76" w:rsidP="00D20E76"/>
                    <w:p w14:paraId="5A7F10A8" w14:textId="77777777" w:rsidR="00D20E76" w:rsidRDefault="00D20E76" w:rsidP="00D20E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AEE482" w14:textId="77777777" w:rsidR="00D20E76" w:rsidRDefault="00D20E76" w:rsidP="00D20E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B812325" w14:textId="77777777" w:rsidR="00D20E76" w:rsidRDefault="00D20E76" w:rsidP="00D20E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42E2D10" w14:textId="77777777" w:rsidR="00D20E76" w:rsidRDefault="00D20E76" w:rsidP="00D20E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</w:txbxContent>
                </v:textbox>
              </v:shape>
            </w:pict>
          </mc:Fallback>
        </mc:AlternateContent>
      </w:r>
    </w:p>
    <w:p w14:paraId="0A6B7CC8" w14:textId="77777777" w:rsidR="00D20E76" w:rsidRPr="00360726" w:rsidRDefault="00D20E76" w:rsidP="00D20E76">
      <w:pPr>
        <w:rPr>
          <w:rFonts w:cs="Arial"/>
          <w:szCs w:val="24"/>
        </w:rPr>
      </w:pPr>
    </w:p>
    <w:p w14:paraId="589EC29F" w14:textId="77777777" w:rsidR="00D20E76" w:rsidRPr="00360726" w:rsidRDefault="00D20E76" w:rsidP="00D20E76">
      <w:pPr>
        <w:rPr>
          <w:rFonts w:cs="Arial"/>
          <w:szCs w:val="24"/>
        </w:rPr>
      </w:pPr>
    </w:p>
    <w:p w14:paraId="5D9D3B6B" w14:textId="77777777" w:rsidR="00D20E76" w:rsidRPr="00360726" w:rsidRDefault="00D20E76" w:rsidP="00D20E76">
      <w:pPr>
        <w:rPr>
          <w:rFonts w:cs="Arial"/>
          <w:szCs w:val="24"/>
        </w:rPr>
      </w:pPr>
    </w:p>
    <w:p w14:paraId="73FD5E5F" w14:textId="77777777" w:rsidR="00D20E76" w:rsidRPr="00360726" w:rsidRDefault="00D20E76" w:rsidP="00D20E76">
      <w:pPr>
        <w:rPr>
          <w:rFonts w:cs="Arial"/>
          <w:b/>
          <w:bCs/>
          <w:szCs w:val="24"/>
        </w:rPr>
      </w:pPr>
    </w:p>
    <w:p w14:paraId="5A1A4EEF" w14:textId="77777777" w:rsidR="00D20E76" w:rsidRPr="00360726" w:rsidRDefault="00D20E76" w:rsidP="00D20E76">
      <w:pPr>
        <w:rPr>
          <w:rFonts w:cs="Arial"/>
          <w:b/>
          <w:bCs/>
          <w:szCs w:val="24"/>
        </w:rPr>
      </w:pPr>
    </w:p>
    <w:p w14:paraId="3E52FA5F" w14:textId="77777777" w:rsidR="00D20E76" w:rsidRPr="00360726" w:rsidRDefault="00D20E76" w:rsidP="00D20E76">
      <w:pPr>
        <w:rPr>
          <w:rFonts w:cs="Arial"/>
          <w:b/>
          <w:bCs/>
          <w:szCs w:val="24"/>
        </w:rPr>
      </w:pPr>
    </w:p>
    <w:p w14:paraId="105BD64C" w14:textId="77777777" w:rsidR="00D20E76" w:rsidRPr="002A131A" w:rsidRDefault="00D20E76" w:rsidP="00D20E76">
      <w:pPr>
        <w:rPr>
          <w:rFonts w:ascii="Garamond" w:hAnsi="Garamond" w:cs="Arial"/>
          <w:szCs w:val="24"/>
        </w:rPr>
      </w:pPr>
      <w:r w:rsidRPr="002A131A">
        <w:rPr>
          <w:rFonts w:ascii="Garamond" w:hAnsi="Garamond" w:cs="Arial"/>
          <w:szCs w:val="24"/>
        </w:rPr>
        <w:t xml:space="preserve">Fdo.:                                               </w:t>
      </w:r>
      <w:r w:rsidRPr="002A131A">
        <w:rPr>
          <w:rFonts w:ascii="Garamond" w:hAnsi="Garamond" w:cs="Arial"/>
          <w:szCs w:val="24"/>
        </w:rPr>
        <w:tab/>
      </w:r>
      <w:r w:rsidRPr="002A131A">
        <w:rPr>
          <w:rFonts w:ascii="Garamond" w:hAnsi="Garamond" w:cs="Arial"/>
          <w:szCs w:val="24"/>
        </w:rPr>
        <w:tab/>
      </w:r>
      <w:r w:rsidRPr="002A131A">
        <w:rPr>
          <w:rFonts w:ascii="Garamond" w:hAnsi="Garamond" w:cs="Arial"/>
          <w:szCs w:val="24"/>
        </w:rPr>
        <w:tab/>
        <w:t xml:space="preserve">                 </w:t>
      </w:r>
    </w:p>
    <w:p w14:paraId="2E38D589" w14:textId="77777777" w:rsidR="00D20E76" w:rsidRPr="00032813" w:rsidRDefault="00D20E76" w:rsidP="00D20E76">
      <w:pPr>
        <w:rPr>
          <w:rFonts w:cs="Arial"/>
          <w:b/>
          <w:bCs/>
          <w:szCs w:val="24"/>
        </w:rPr>
      </w:pPr>
      <w:r w:rsidRPr="00360726">
        <w:rPr>
          <w:rFonts w:cs="Arial"/>
          <w:b/>
          <w:bCs/>
          <w:szCs w:val="24"/>
        </w:rPr>
        <w:t xml:space="preserve">  </w:t>
      </w:r>
    </w:p>
    <w:p w14:paraId="5564BDE3" w14:textId="77777777" w:rsidR="00D20E76" w:rsidRPr="002D6967" w:rsidRDefault="00D20E76" w:rsidP="00D20E76">
      <w:pPr>
        <w:tabs>
          <w:tab w:val="left" w:pos="840"/>
        </w:tabs>
        <w:spacing w:after="120" w:line="360" w:lineRule="auto"/>
        <w:jc w:val="both"/>
        <w:rPr>
          <w:rFonts w:ascii="Garamond" w:eastAsia="Arial" w:hAnsi="Garamond" w:cs="Arial"/>
          <w:b/>
          <w:sz w:val="20"/>
          <w:lang w:val="es-ES"/>
        </w:rPr>
      </w:pPr>
    </w:p>
    <w:p w14:paraId="68BF9377" w14:textId="4B260BE2" w:rsidR="0054305E" w:rsidRPr="00D20E76" w:rsidRDefault="0054305E" w:rsidP="00D20E76">
      <w:pPr>
        <w:rPr>
          <w:rFonts w:eastAsia="Arial"/>
        </w:rPr>
      </w:pPr>
    </w:p>
    <w:sectPr w:rsidR="0054305E" w:rsidRPr="00D20E76" w:rsidSect="002A6B8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D8F5" w14:textId="77777777" w:rsidR="00FD4BCB" w:rsidRDefault="00FD4BCB">
      <w:r>
        <w:separator/>
      </w:r>
    </w:p>
  </w:endnote>
  <w:endnote w:type="continuationSeparator" w:id="0">
    <w:p w14:paraId="2F7B65CB" w14:textId="77777777" w:rsidR="00FD4BCB" w:rsidRDefault="00FD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altName w:val="Calibri"/>
    <w:charset w:val="00"/>
    <w:family w:val="auto"/>
    <w:pitch w:val="variable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Segoe U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k BT">
    <w:altName w:val="Calibri"/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9E83" w14:textId="2313C67A" w:rsidR="005705D9" w:rsidRPr="00A236E3" w:rsidRDefault="005705D9">
    <w:pPr>
      <w:pStyle w:val="Piedepgina"/>
      <w:jc w:val="right"/>
      <w:rPr>
        <w:rFonts w:ascii="Garamond" w:hAnsi="Garamond"/>
        <w:sz w:val="20"/>
      </w:rPr>
    </w:pPr>
    <w:r w:rsidRPr="00A236E3">
      <w:rPr>
        <w:rFonts w:ascii="Garamond" w:hAnsi="Garamond"/>
        <w:sz w:val="20"/>
        <w:lang w:val="es-ES"/>
      </w:rPr>
      <w:t xml:space="preserve">Página </w:t>
    </w:r>
    <w:r w:rsidRPr="00A236E3">
      <w:rPr>
        <w:rFonts w:ascii="Garamond" w:hAnsi="Garamond"/>
        <w:b/>
        <w:bCs/>
        <w:sz w:val="20"/>
        <w:szCs w:val="24"/>
      </w:rPr>
      <w:fldChar w:fldCharType="begin"/>
    </w:r>
    <w:r w:rsidRPr="00A236E3">
      <w:rPr>
        <w:rFonts w:ascii="Garamond" w:hAnsi="Garamond"/>
        <w:b/>
        <w:bCs/>
        <w:sz w:val="20"/>
      </w:rPr>
      <w:instrText>PAGE</w:instrText>
    </w:r>
    <w:r w:rsidRPr="00A236E3">
      <w:rPr>
        <w:rFonts w:ascii="Garamond" w:hAnsi="Garamond"/>
        <w:b/>
        <w:bCs/>
        <w:sz w:val="20"/>
        <w:szCs w:val="24"/>
      </w:rPr>
      <w:fldChar w:fldCharType="separate"/>
    </w:r>
    <w:r w:rsidR="002630D6">
      <w:rPr>
        <w:rFonts w:ascii="Garamond" w:hAnsi="Garamond"/>
        <w:b/>
        <w:bCs/>
        <w:noProof/>
        <w:sz w:val="20"/>
      </w:rPr>
      <w:t>1</w:t>
    </w:r>
    <w:r w:rsidRPr="00A236E3">
      <w:rPr>
        <w:rFonts w:ascii="Garamond" w:hAnsi="Garamond"/>
        <w:b/>
        <w:bCs/>
        <w:sz w:val="20"/>
        <w:szCs w:val="24"/>
      </w:rPr>
      <w:fldChar w:fldCharType="end"/>
    </w:r>
    <w:r w:rsidRPr="00A236E3">
      <w:rPr>
        <w:rFonts w:ascii="Garamond" w:hAnsi="Garamond"/>
        <w:sz w:val="20"/>
        <w:lang w:val="es-ES"/>
      </w:rPr>
      <w:t xml:space="preserve"> de </w:t>
    </w:r>
    <w:r w:rsidRPr="00A236E3">
      <w:rPr>
        <w:rFonts w:ascii="Garamond" w:hAnsi="Garamond"/>
        <w:b/>
        <w:bCs/>
        <w:sz w:val="20"/>
        <w:szCs w:val="24"/>
      </w:rPr>
      <w:fldChar w:fldCharType="begin"/>
    </w:r>
    <w:r w:rsidRPr="00A236E3">
      <w:rPr>
        <w:rFonts w:ascii="Garamond" w:hAnsi="Garamond"/>
        <w:b/>
        <w:bCs/>
        <w:sz w:val="20"/>
      </w:rPr>
      <w:instrText>NUMPAGES</w:instrText>
    </w:r>
    <w:r w:rsidRPr="00A236E3">
      <w:rPr>
        <w:rFonts w:ascii="Garamond" w:hAnsi="Garamond"/>
        <w:b/>
        <w:bCs/>
        <w:sz w:val="20"/>
        <w:szCs w:val="24"/>
      </w:rPr>
      <w:fldChar w:fldCharType="separate"/>
    </w:r>
    <w:r w:rsidR="002630D6">
      <w:rPr>
        <w:rFonts w:ascii="Garamond" w:hAnsi="Garamond"/>
        <w:b/>
        <w:bCs/>
        <w:noProof/>
        <w:sz w:val="20"/>
      </w:rPr>
      <w:t>2</w:t>
    </w:r>
    <w:r w:rsidRPr="00A236E3">
      <w:rPr>
        <w:rFonts w:ascii="Garamond" w:hAnsi="Garamond"/>
        <w:b/>
        <w:bCs/>
        <w:sz w:val="20"/>
        <w:szCs w:val="24"/>
      </w:rPr>
      <w:fldChar w:fldCharType="end"/>
    </w:r>
  </w:p>
  <w:p w14:paraId="76A900E5" w14:textId="77777777" w:rsidR="005705D9" w:rsidRDefault="005705D9">
    <w:pPr>
      <w:pStyle w:val="Piedepgina"/>
      <w:ind w:right="360"/>
      <w:rPr>
        <w:rFonts w:ascii="Eras Bk BT" w:hAnsi="Eras Bk BT" w:cs="Eras Bk BT"/>
        <w:sz w:val="16"/>
        <w:lang w:val="es-ES" w:eastAsia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F4D49" w14:textId="77777777" w:rsidR="005705D9" w:rsidRDefault="005705D9">
    <w:pPr>
      <w:pStyle w:val="Piedepgina"/>
      <w:rPr>
        <w:sz w:val="20"/>
        <w:lang w:val="es-ES" w:eastAsia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4144" behindDoc="1" locked="0" layoutInCell="1" allowOverlap="1" wp14:anchorId="3EFDB5F1" wp14:editId="2639BE50">
              <wp:simplePos x="0" y="0"/>
              <wp:positionH relativeFrom="column">
                <wp:posOffset>-935990</wp:posOffset>
              </wp:positionH>
              <wp:positionV relativeFrom="paragraph">
                <wp:posOffset>-1395095</wp:posOffset>
              </wp:positionV>
              <wp:extent cx="966470" cy="1880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88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6BBC9" w14:textId="77777777" w:rsidR="005705D9" w:rsidRDefault="005705D9">
                          <w:pPr>
                            <w:pStyle w:val="Piedepgina"/>
                            <w:rPr>
                              <w:lang w:val="es-ES" w:eastAsia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3BBBF31" wp14:editId="44A29637">
                                <wp:extent cx="981075" cy="1704975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27" t="-185" r="-327" b="-18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1704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9ED4C1" w14:textId="77777777" w:rsidR="005705D9" w:rsidRDefault="005705D9">
                          <w:pPr>
                            <w:rPr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vert="horz" wrap="square" lIns="2540" tIns="2540" rIns="2540" bIns="25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B5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73.7pt;margin-top:-109.85pt;width:76.1pt;height:148.1pt;z-index:-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iQLwIAADUEAAAOAAAAZHJzL2Uyb0RvYy54bWysU9uOmzAQfa/Uf7D8ngARmwQUstokSlVp&#10;e5F2+wHGmIsKHtd2AmnVf+/YJClq36rygGbsmTMz54w3j0PXkrPQpgGZ0WgeUiIkh6KRVUa/vB5n&#10;a0qMZbJgLUiR0Ysw9HH79s2mV6lYQA1tITRBEGnSXmW0tlalQWB4LTpm5qCExMsSdMcsuroKCs16&#10;RO/aYBGGy6AHXSgNXBiDp4fxkm49flkKbj+VpRGWtBnF3qz/a//P3T/Yblhaaabqhl/bYP/QRcca&#10;iUXvUAdmGTnp5i+oruEaDJR2zqELoCwbLvwMOE0U/jHNS82U8LMgOUbdaTL/D5Z/PH/WpClQO0ok&#10;61CiVzFYsoOBRI6dXpkUg14UhtkBj12km9SoZ+BfDZGwr5msxJPW0NeCFdidzwwmqSOOcSB5/wEK&#10;LMNOFjzQUOrOASIZBNFRpctdGdcKx8NkuYxXeMPxKlqvwzU62FzA0lu20sa+E9ARZ2RUo/IenZ2f&#10;jR1DbyG+e2ib4ti0rXd0le9bTc4Mt+Tovyu6mYa10gVLcGkj4niCTWINd+fa9ar/SKJFHO4Wyey4&#10;XK9mcRk/zJJVuJ6FUbJLlmGcxIfjz2uRW74nzHE0smWHfLgKkENxQeo0jPuL7w2NGvR3Snrc3Yya&#10;byemBSXte4n0Lx5it+sTW0/sfGIzyREmo5aS0dzb8XGclG6qGquMYkt4QrnKxjPpdB07QgWcg7vp&#10;tbi+I7f8U99H/X7t218AAAD//wMAUEsDBBQABgAIAAAAIQBWwgX34QAAAAoBAAAPAAAAZHJzL2Rv&#10;d25yZXYueG1sTI/BToNAEIbvTXyHzZh4axcaLC2yNJUojReT1sbzAiMQ2Vlkty2+veNJbzOZL/98&#10;f7qdTC8uOLrOkoJwEYBAqmzdUaPg9PY8X4NwXlOte0uo4BsdbLObWaqT2l7pgJejbwSHkEu0gtb7&#10;IZHSVS0a7RZ2QOLbhx2N9ryOjaxHfeVw08tlEKyk0R3xh1YPmLdYfR7PRkH+/lTsNqZ5eS2Kx9P6&#10;62D3ZW6Vuruddg8gPE7+D4ZffVaHjJ1Ke6baiV7BPIziiFmeluEmBsFMxGVKBfHqHmSWyv8Vsh8A&#10;AAD//wMAUEsBAi0AFAAGAAgAAAAhALaDOJL+AAAA4QEAABMAAAAAAAAAAAAAAAAAAAAAAFtDb250&#10;ZW50X1R5cGVzXS54bWxQSwECLQAUAAYACAAAACEAOP0h/9YAAACUAQAACwAAAAAAAAAAAAAAAAAv&#10;AQAAX3JlbHMvLnJlbHNQSwECLQAUAAYACAAAACEArtd4kC8CAAA1BAAADgAAAAAAAAAAAAAAAAAu&#10;AgAAZHJzL2Uyb0RvYy54bWxQSwECLQAUAAYACAAAACEAVsIF9+EAAAAKAQAADwAAAAAAAAAAAAAA&#10;AACJBAAAZHJzL2Rvd25yZXYueG1sUEsFBgAAAAAEAAQA8wAAAJcFAAAAAA==&#10;" stroked="f">
              <v:textbox inset=".2pt,.2pt,.2pt,.2pt">
                <w:txbxContent>
                  <w:p w14:paraId="1046BBC9" w14:textId="77777777" w:rsidR="005705D9" w:rsidRDefault="005705D9">
                    <w:pPr>
                      <w:pStyle w:val="Piedepgina"/>
                      <w:rPr>
                        <w:lang w:val="es-ES" w:eastAsia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33BBBF31" wp14:editId="44A29637">
                          <wp:extent cx="981075" cy="1704975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27" t="-185" r="-327" b="-18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1704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9ED4C1" w14:textId="77777777" w:rsidR="005705D9" w:rsidRDefault="005705D9">
                    <w:pPr>
                      <w:rPr>
                        <w:lang w:val="es-ES"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88DC" w14:textId="77777777" w:rsidR="00FD4BCB" w:rsidRDefault="00FD4BCB">
      <w:r>
        <w:separator/>
      </w:r>
    </w:p>
  </w:footnote>
  <w:footnote w:type="continuationSeparator" w:id="0">
    <w:p w14:paraId="781CF8B7" w14:textId="77777777" w:rsidR="00FD4BCB" w:rsidRDefault="00FD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40"/>
      <w:gridCol w:w="3016"/>
    </w:tblGrid>
    <w:tr w:rsidR="002A6B87" w14:paraId="430F572A" w14:textId="77777777" w:rsidTr="00B422F9">
      <w:tc>
        <w:tcPr>
          <w:tcW w:w="3016" w:type="dxa"/>
          <w:tcMar>
            <w:left w:w="0" w:type="dxa"/>
            <w:right w:w="0" w:type="dxa"/>
          </w:tcMar>
          <w:vAlign w:val="center"/>
        </w:tcPr>
        <w:p w14:paraId="16C38938" w14:textId="77777777" w:rsidR="002A6B87" w:rsidRDefault="002A6B87" w:rsidP="002A6B87">
          <w:r>
            <w:rPr>
              <w:noProof/>
              <w:lang w:val="es-ES" w:eastAsia="es-ES"/>
            </w:rPr>
            <w:drawing>
              <wp:inline distT="0" distB="0" distL="0" distR="0" wp14:anchorId="098EFCB4" wp14:editId="38C4A351">
                <wp:extent cx="701082" cy="936000"/>
                <wp:effectExtent l="0" t="0" r="381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V2-Color-Imprsión-100x133-mm-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8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673DFF7" w14:textId="4298B2A8" w:rsidR="002A6B87" w:rsidRDefault="002A6B87" w:rsidP="00B422F9">
          <w:pPr>
            <w:ind w:left="127"/>
          </w:pPr>
        </w:p>
      </w:tc>
      <w:tc>
        <w:tcPr>
          <w:tcW w:w="3016" w:type="dxa"/>
          <w:tcMar>
            <w:left w:w="0" w:type="dxa"/>
            <w:right w:w="0" w:type="dxa"/>
          </w:tcMar>
          <w:vAlign w:val="center"/>
        </w:tcPr>
        <w:p w14:paraId="0663F088" w14:textId="77777777" w:rsidR="002A6B87" w:rsidRDefault="002A6B87" w:rsidP="002A6B87">
          <w:pPr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70DA23A1" wp14:editId="51CC7275">
                <wp:extent cx="1125813" cy="95400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esultado de imagen de fondo europeo de desarrollo regional una manera de hacer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13" cy="9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9E569C" w14:textId="770AAB9F" w:rsidR="005705D9" w:rsidRPr="00F62F08" w:rsidRDefault="002630D6" w:rsidP="00F62F08">
    <w:pPr>
      <w:pStyle w:val="Encabezado"/>
    </w:pPr>
    <w:r w:rsidRPr="006D62FF">
      <w:rPr>
        <w:rFonts w:ascii="Garamond" w:eastAsia="Arial" w:hAnsi="Garamond" w:cs="Arial"/>
        <w:b/>
        <w:noProof/>
        <w:sz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1B330AA4" wp14:editId="7D8A9D16">
          <wp:simplePos x="0" y="0"/>
          <wp:positionH relativeFrom="column">
            <wp:posOffset>2115213</wp:posOffset>
          </wp:positionH>
          <wp:positionV relativeFrom="paragraph">
            <wp:posOffset>-1051146</wp:posOffset>
          </wp:positionV>
          <wp:extent cx="1116000" cy="1116000"/>
          <wp:effectExtent l="0" t="0" r="8255" b="0"/>
          <wp:wrapTight wrapText="bothSides">
            <wp:wrapPolygon edited="0">
              <wp:start x="9589" y="3319"/>
              <wp:lineTo x="6639" y="9958"/>
              <wp:lineTo x="2950" y="12171"/>
              <wp:lineTo x="0" y="14752"/>
              <wp:lineTo x="0" y="16965"/>
              <wp:lineTo x="1106" y="17334"/>
              <wp:lineTo x="4426" y="18072"/>
              <wp:lineTo x="14015" y="18072"/>
              <wp:lineTo x="21391" y="17334"/>
              <wp:lineTo x="21391" y="14752"/>
              <wp:lineTo x="18441" y="11802"/>
              <wp:lineTo x="15121" y="9958"/>
              <wp:lineTo x="12540" y="3319"/>
              <wp:lineTo x="9589" y="3319"/>
            </wp:wrapPolygon>
          </wp:wrapTight>
          <wp:docPr id="3" name="Imagen 3" descr="C:\Users\Ana\Google Drive\Proyectos FEDER\PUBLICIDAD\LOGOS\2. LOGO CONSEJE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\Google Drive\Proyectos FEDER\PUBLICIDAD\LOGOS\2. LOGO CONSEJERÍ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2410"/>
      <w:gridCol w:w="3854"/>
      <w:gridCol w:w="2950"/>
    </w:tblGrid>
    <w:tr w:rsidR="005705D9" w:rsidRPr="00297B6B" w14:paraId="35BE1BDC" w14:textId="77777777" w:rsidTr="00297B6B">
      <w:tc>
        <w:tcPr>
          <w:tcW w:w="2410" w:type="dxa"/>
          <w:shd w:val="clear" w:color="auto" w:fill="auto"/>
        </w:tcPr>
        <w:p w14:paraId="71765C43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rFonts w:ascii="Garamond" w:hAnsi="Garamond"/>
              <w:noProof/>
              <w:color w:val="000000"/>
              <w:szCs w:val="24"/>
              <w:lang w:val="es-ES" w:eastAsia="es-ES"/>
            </w:rPr>
            <w:drawing>
              <wp:inline distT="0" distB="0" distL="0" distR="0" wp14:anchorId="52CD9E92" wp14:editId="35491929">
                <wp:extent cx="647700" cy="828675"/>
                <wp:effectExtent l="0" t="0" r="0" b="0"/>
                <wp:docPr id="4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4" w:type="dxa"/>
          <w:shd w:val="clear" w:color="auto" w:fill="auto"/>
        </w:tcPr>
        <w:p w14:paraId="64BE71AB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b/>
              <w:iCs/>
              <w:noProof/>
              <w:szCs w:val="24"/>
              <w:lang w:val="es-ES" w:eastAsia="es-ES"/>
            </w:rPr>
            <w:drawing>
              <wp:anchor distT="0" distB="0" distL="114935" distR="114935" simplePos="0" relativeHeight="251656192" behindDoc="0" locked="0" layoutInCell="1" allowOverlap="1" wp14:anchorId="505716BB" wp14:editId="380FDFCC">
                <wp:simplePos x="0" y="0"/>
                <wp:positionH relativeFrom="column">
                  <wp:posOffset>-2123440</wp:posOffset>
                </wp:positionH>
                <wp:positionV relativeFrom="paragraph">
                  <wp:posOffset>-541020</wp:posOffset>
                </wp:positionV>
                <wp:extent cx="1933575" cy="78232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4" t="-198" r="-84" b="-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50" w:type="dxa"/>
          <w:shd w:val="clear" w:color="auto" w:fill="auto"/>
        </w:tcPr>
        <w:p w14:paraId="791BACB9" w14:textId="77777777" w:rsidR="005705D9" w:rsidRPr="00297B6B" w:rsidRDefault="005705D9" w:rsidP="00297B6B">
          <w:pPr>
            <w:jc w:val="both"/>
            <w:rPr>
              <w:b/>
              <w:iCs/>
              <w:szCs w:val="24"/>
            </w:rPr>
          </w:pPr>
          <w:r w:rsidRPr="00297B6B">
            <w:rPr>
              <w:b/>
              <w:iCs/>
              <w:noProof/>
              <w:szCs w:val="24"/>
              <w:lang w:val="es-ES" w:eastAsia="es-ES"/>
            </w:rPr>
            <w:drawing>
              <wp:inline distT="0" distB="0" distL="0" distR="0" wp14:anchorId="5409631C" wp14:editId="072C0663">
                <wp:extent cx="1724025" cy="8191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98" t="-1559" r="-1198" b="-1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3F9B11" w14:textId="77777777" w:rsidR="005705D9" w:rsidRDefault="005705D9">
    <w:pPr>
      <w:pStyle w:val="Encabezamientoizquier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E6E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13"/>
    <w:rsid w:val="0000359E"/>
    <w:rsid w:val="000079DC"/>
    <w:rsid w:val="000140E8"/>
    <w:rsid w:val="00031D07"/>
    <w:rsid w:val="000548D1"/>
    <w:rsid w:val="000D56C8"/>
    <w:rsid w:val="000D78FE"/>
    <w:rsid w:val="000E505E"/>
    <w:rsid w:val="000F3A80"/>
    <w:rsid w:val="00100BEA"/>
    <w:rsid w:val="0010370E"/>
    <w:rsid w:val="00120F77"/>
    <w:rsid w:val="001561FC"/>
    <w:rsid w:val="0015688A"/>
    <w:rsid w:val="00164A4A"/>
    <w:rsid w:val="00167D84"/>
    <w:rsid w:val="0018269B"/>
    <w:rsid w:val="001E4836"/>
    <w:rsid w:val="002401D1"/>
    <w:rsid w:val="00240A22"/>
    <w:rsid w:val="002517DB"/>
    <w:rsid w:val="002630D6"/>
    <w:rsid w:val="0026385F"/>
    <w:rsid w:val="0027243F"/>
    <w:rsid w:val="00273C7F"/>
    <w:rsid w:val="0028721E"/>
    <w:rsid w:val="00297B6B"/>
    <w:rsid w:val="002A131A"/>
    <w:rsid w:val="002A4B36"/>
    <w:rsid w:val="002A6B87"/>
    <w:rsid w:val="002C53F8"/>
    <w:rsid w:val="002D6967"/>
    <w:rsid w:val="002F6A26"/>
    <w:rsid w:val="00336CB1"/>
    <w:rsid w:val="00341009"/>
    <w:rsid w:val="00342D76"/>
    <w:rsid w:val="00390593"/>
    <w:rsid w:val="003A6D50"/>
    <w:rsid w:val="003C21B1"/>
    <w:rsid w:val="003E3C80"/>
    <w:rsid w:val="00417B9F"/>
    <w:rsid w:val="004238CB"/>
    <w:rsid w:val="00447367"/>
    <w:rsid w:val="004C3650"/>
    <w:rsid w:val="00522B4B"/>
    <w:rsid w:val="0054305E"/>
    <w:rsid w:val="00556EAC"/>
    <w:rsid w:val="00567AB8"/>
    <w:rsid w:val="005705D9"/>
    <w:rsid w:val="005908A0"/>
    <w:rsid w:val="005A08E7"/>
    <w:rsid w:val="005C5DA5"/>
    <w:rsid w:val="005E6936"/>
    <w:rsid w:val="005F247A"/>
    <w:rsid w:val="00611CB0"/>
    <w:rsid w:val="00622A76"/>
    <w:rsid w:val="006437E3"/>
    <w:rsid w:val="0068616E"/>
    <w:rsid w:val="006940C7"/>
    <w:rsid w:val="006C094E"/>
    <w:rsid w:val="00715DE5"/>
    <w:rsid w:val="00735A43"/>
    <w:rsid w:val="00743B2C"/>
    <w:rsid w:val="007A3E3B"/>
    <w:rsid w:val="007F141E"/>
    <w:rsid w:val="008770EA"/>
    <w:rsid w:val="00891F72"/>
    <w:rsid w:val="0089381D"/>
    <w:rsid w:val="008B2F33"/>
    <w:rsid w:val="008D3156"/>
    <w:rsid w:val="008D3544"/>
    <w:rsid w:val="008D64AA"/>
    <w:rsid w:val="0091217C"/>
    <w:rsid w:val="009567E2"/>
    <w:rsid w:val="009801BC"/>
    <w:rsid w:val="00A236E3"/>
    <w:rsid w:val="00A24913"/>
    <w:rsid w:val="00A34599"/>
    <w:rsid w:val="00A774EB"/>
    <w:rsid w:val="00A860FB"/>
    <w:rsid w:val="00A9277A"/>
    <w:rsid w:val="00AB0D5A"/>
    <w:rsid w:val="00AB22C4"/>
    <w:rsid w:val="00AE3E40"/>
    <w:rsid w:val="00B422F9"/>
    <w:rsid w:val="00BC540C"/>
    <w:rsid w:val="00BE4A76"/>
    <w:rsid w:val="00BE7E53"/>
    <w:rsid w:val="00C75206"/>
    <w:rsid w:val="00C77CDC"/>
    <w:rsid w:val="00C95EAC"/>
    <w:rsid w:val="00CB7558"/>
    <w:rsid w:val="00CC7441"/>
    <w:rsid w:val="00D20E76"/>
    <w:rsid w:val="00D5238E"/>
    <w:rsid w:val="00D837DB"/>
    <w:rsid w:val="00D87945"/>
    <w:rsid w:val="00DB02C4"/>
    <w:rsid w:val="00DB1871"/>
    <w:rsid w:val="00DF3D94"/>
    <w:rsid w:val="00E22216"/>
    <w:rsid w:val="00E46A99"/>
    <w:rsid w:val="00E53F85"/>
    <w:rsid w:val="00E54177"/>
    <w:rsid w:val="00E5468A"/>
    <w:rsid w:val="00EE1132"/>
    <w:rsid w:val="00EF4FD6"/>
    <w:rsid w:val="00F245E5"/>
    <w:rsid w:val="00F62F08"/>
    <w:rsid w:val="00F65879"/>
    <w:rsid w:val="00F91208"/>
    <w:rsid w:val="00FB6E53"/>
    <w:rsid w:val="00FB7829"/>
    <w:rsid w:val="00FC6707"/>
    <w:rsid w:val="00FC715C"/>
    <w:rsid w:val="00FD4BCB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5B0557"/>
  <w15:docId w15:val="{890703AF-BD2F-4365-BB20-3D2DF82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08"/>
    <w:pPr>
      <w:suppressAutoHyphens/>
    </w:pPr>
    <w:rPr>
      <w:rFonts w:ascii="NewsGotT" w:hAnsi="NewsGotT" w:cs="NewsGotT"/>
      <w:kern w:val="1"/>
      <w:sz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right="-142" w:firstLine="0"/>
      <w:jc w:val="both"/>
      <w:outlineLvl w:val="0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Ttulo4">
    <w:name w:val="heading 4"/>
    <w:basedOn w:val="Encabezado2"/>
    <w:next w:val="Textoindependiente"/>
    <w:qFormat/>
    <w:pPr>
      <w:outlineLvl w:val="3"/>
    </w:pPr>
  </w:style>
  <w:style w:type="paragraph" w:styleId="Ttulo7">
    <w:name w:val="heading 7"/>
    <w:basedOn w:val="Normal"/>
    <w:next w:val="Normal"/>
    <w:qFormat/>
    <w:pPr>
      <w:keepNext/>
      <w:ind w:firstLine="216"/>
      <w:jc w:val="both"/>
      <w:outlineLvl w:val="6"/>
    </w:pPr>
    <w:rPr>
      <w:rFonts w:ascii="Arial" w:hAnsi="Arial" w:cs="Arial"/>
      <w:b/>
      <w:sz w:val="20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NewsGotT"/>
      <w:b w:val="0"/>
      <w:bCs w:val="0"/>
      <w:i w:val="0"/>
      <w:iCs w:val="0"/>
      <w:kern w:val="1"/>
      <w:sz w:val="24"/>
      <w:szCs w:val="24"/>
      <w:highlight w:val="white"/>
      <w:lang w:val="es-ES_tradnl" w:eastAsia="zh-CN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NewsGotT" w:hAnsi="NewsGotT" w:cs="NewsGotT"/>
      <w:b/>
      <w:color w:val="993300"/>
      <w:sz w:val="24"/>
      <w:szCs w:val="24"/>
      <w:lang w:val="es-ES" w:eastAsia="es-E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NewsGotT" w:hAnsi="NewsGotT" w:cs="NewsGotT"/>
      <w:b/>
      <w:color w:val="993300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NewsGotT" w:hAnsi="NewsGotT" w:cs="NewsGotT"/>
      <w:b/>
      <w:color w:val="993300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NewsGotT" w:eastAsia="Times New Roman" w:hAnsi="NewsGotT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NewsGotT" w:eastAsia="Times New Roman" w:hAnsi="NewsGotT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NewsGotT" w:eastAsia="Times New Roman" w:hAnsi="NewsGotT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Fuentedeprrafopredeter2">
    <w:name w:val="Fuente de párrafo predeter.2"/>
  </w:style>
  <w:style w:type="character" w:customStyle="1" w:styleId="Rtulodeencabezadodemensaje">
    <w:name w:val="Rótulo de encabezado de mensaje"/>
    <w:rPr>
      <w:rFonts w:ascii="Arial" w:hAnsi="Arial" w:cs="Arial"/>
      <w:b/>
      <w:spacing w:val="-4"/>
      <w:sz w:val="18"/>
    </w:rPr>
  </w:style>
  <w:style w:type="character" w:customStyle="1" w:styleId="Enfasis1">
    <w:name w:val="Enfasis1"/>
    <w:rPr>
      <w:rFonts w:ascii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2"/>
  </w:style>
  <w:style w:type="character" w:customStyle="1" w:styleId="textovalor">
    <w:name w:val="textovalor"/>
    <w:rPr>
      <w:rFonts w:ascii="Verdana" w:hAnsi="Verdana" w:cs="Verdana" w:hint="default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hAnsi="Verdana" w:cs="Verdana" w:hint="default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hAnsi="Verdana" w:cs="Verdana" w:hint="default"/>
      <w:b/>
      <w:bCs/>
      <w:color w:val="000000"/>
      <w:sz w:val="17"/>
      <w:szCs w:val="17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NormalWebCar">
    <w:name w:val="Normal (Web) Car"/>
    <w:rPr>
      <w:sz w:val="24"/>
      <w:szCs w:val="24"/>
      <w:lang w:val="es-ES" w:bidi="ar-SA"/>
    </w:rPr>
  </w:style>
  <w:style w:type="character" w:customStyle="1" w:styleId="Fuentedeprrafopredeter10">
    <w:name w:val="Fuente de párrafo predeter.1"/>
  </w:style>
  <w:style w:type="character" w:customStyle="1" w:styleId="apple-converted-space">
    <w:name w:val="apple-converted-space"/>
    <w:basedOn w:val="Fuentedeprrafopredeter2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acteresdenotaalpie">
    <w:name w:val="WW-Caracteres de nota al pie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Normal"/>
    <w:pPr>
      <w:widowControl w:val="0"/>
      <w:spacing w:before="360" w:after="360"/>
    </w:pPr>
    <w:rPr>
      <w:rFonts w:ascii="Times New Roman" w:hAnsi="Times New Roman" w:cs="Times New Roman"/>
      <w:sz w:val="20"/>
      <w:lang w:val="es-ES"/>
    </w:rPr>
  </w:style>
  <w:style w:type="paragraph" w:customStyle="1" w:styleId="Encabezadodefax">
    <w:name w:val="Encabezado de fax"/>
    <w:basedOn w:val="Normal"/>
    <w:pPr>
      <w:widowControl w:val="0"/>
      <w:spacing w:before="240" w:after="60"/>
    </w:pPr>
    <w:rPr>
      <w:rFonts w:ascii="Times New Roman" w:hAnsi="Times New Roman" w:cs="Times New Roman"/>
      <w:sz w:val="20"/>
      <w:lang w:val="es-ES"/>
    </w:rPr>
  </w:style>
  <w:style w:type="paragraph" w:customStyle="1" w:styleId="Ttulodeldocumento">
    <w:name w:val="Título del documento"/>
    <w:next w:val="Normal"/>
    <w:pPr>
      <w:widowControl w:val="0"/>
      <w:suppressAutoHyphens/>
      <w:spacing w:before="100" w:after="720" w:line="480" w:lineRule="auto"/>
      <w:ind w:left="840"/>
    </w:pPr>
    <w:rPr>
      <w:spacing w:val="-34"/>
      <w:kern w:val="1"/>
      <w:sz w:val="60"/>
      <w:lang w:eastAsia="zh-CN"/>
    </w:rPr>
  </w:style>
  <w:style w:type="paragraph" w:customStyle="1" w:styleId="Logotipo">
    <w:name w:val="Logotipo"/>
    <w:basedOn w:val="Normal"/>
    <w:pPr>
      <w:widowControl w:val="0"/>
    </w:pPr>
    <w:rPr>
      <w:rFonts w:ascii="Times New Roman" w:hAnsi="Times New Roman" w:cs="Times New Roman"/>
      <w:sz w:val="20"/>
      <w:lang w:val="es-ES"/>
    </w:rPr>
  </w:style>
  <w:style w:type="paragraph" w:customStyle="1" w:styleId="Eslogan">
    <w:name w:val="Eslogan"/>
    <w:basedOn w:val="Normal"/>
    <w:pPr>
      <w:widowControl w:val="0"/>
    </w:pPr>
    <w:rPr>
      <w:rFonts w:ascii="Impact" w:hAnsi="Impact" w:cs="Impact"/>
      <w:caps/>
      <w:color w:val="FFFFFF"/>
      <w:spacing w:val="20"/>
      <w:position w:val="48"/>
      <w:sz w:val="48"/>
      <w:lang w:val="es-ES"/>
    </w:rPr>
  </w:style>
  <w:style w:type="paragraph" w:customStyle="1" w:styleId="Organizacin">
    <w:name w:val="Organización"/>
    <w:basedOn w:val="Normal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  <w:lang w:val="es-ES"/>
    </w:rPr>
  </w:style>
  <w:style w:type="paragraph" w:customStyle="1" w:styleId="Encabezado-base">
    <w:name w:val="Encabezado - base"/>
    <w:basedOn w:val="Normal"/>
    <w:pPr>
      <w:keepLines/>
      <w:widowControl w:val="0"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 w:cs="Arial"/>
      <w:sz w:val="20"/>
      <w:lang w:val="es-ES"/>
    </w:rPr>
  </w:style>
  <w:style w:type="paragraph" w:customStyle="1" w:styleId="Ttulo-base">
    <w:name w:val="Título - base"/>
    <w:basedOn w:val="Normal"/>
    <w:next w:val="Textoindependiente"/>
    <w:pPr>
      <w:keepNext/>
      <w:keepLines/>
      <w:widowControl w:val="0"/>
      <w:spacing w:line="480" w:lineRule="auto"/>
      <w:ind w:left="840" w:right="-240"/>
    </w:pPr>
    <w:rPr>
      <w:rFonts w:ascii="Arial" w:hAnsi="Arial" w:cs="Arial"/>
      <w:spacing w:val="-10"/>
      <w:sz w:val="20"/>
      <w:lang w:val="es-ES"/>
    </w:rPr>
  </w:style>
  <w:style w:type="paragraph" w:customStyle="1" w:styleId="Encabezadodemensaje1">
    <w:name w:val="Encabezado de mensaje1"/>
    <w:basedOn w:val="Textoindependiente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oindependiente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Normal"/>
    <w:next w:val="Normal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  <w:lang w:val="es-ES"/>
    </w:rPr>
  </w:style>
  <w:style w:type="paragraph" w:styleId="Remitedesobre">
    <w:name w:val="envelope return"/>
    <w:basedOn w:val="Normal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  <w:lang w:val="es-ES"/>
    </w:rPr>
  </w:style>
  <w:style w:type="paragraph" w:customStyle="1" w:styleId="Textoindependiente21">
    <w:name w:val="Texto independiente 21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700" w:hanging="700"/>
    </w:pPr>
    <w:rPr>
      <w:rFonts w:ascii="Arial" w:hAnsi="Arial" w:cs="Arial"/>
      <w:sz w:val="20"/>
      <w:lang w:val="es-ES"/>
    </w:rPr>
  </w:style>
  <w:style w:type="paragraph" w:customStyle="1" w:styleId="Textoindependiente31">
    <w:name w:val="Texto independiente 31"/>
    <w:basedOn w:val="Normal"/>
    <w:rPr>
      <w:sz w:val="22"/>
    </w:rPr>
  </w:style>
  <w:style w:type="paragraph" w:customStyle="1" w:styleId="Normal-1">
    <w:name w:val="Normal-1"/>
    <w:basedOn w:val="Normal"/>
    <w:pPr>
      <w:overflowPunct w:val="0"/>
      <w:autoSpaceDE w:val="0"/>
      <w:spacing w:after="120"/>
      <w:jc w:val="both"/>
      <w:textAlignment w:val="baseline"/>
    </w:pPr>
    <w:rPr>
      <w:rFonts w:ascii="Futura Lt BT" w:hAnsi="Futura Lt BT" w:cs="Futura Lt BT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paragraph" w:customStyle="1" w:styleId="Pa8">
    <w:name w:val="Pa8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Pa6">
    <w:name w:val="Pa6"/>
    <w:basedOn w:val="Normal"/>
    <w:next w:val="Normal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Contenidodelatabla">
    <w:name w:val="Contenido de la tabla"/>
    <w:basedOn w:val="Normal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1">
    <w:name w:val="toc 1"/>
    <w:basedOn w:val="Normal"/>
    <w:next w:val="Normal"/>
    <w:pPr>
      <w:spacing w:after="1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styleId="TDC2">
    <w:name w:val="toc 2"/>
    <w:basedOn w:val="Normal"/>
    <w:next w:val="Normal"/>
    <w:pPr>
      <w:spacing w:after="100" w:line="276" w:lineRule="auto"/>
      <w:ind w:left="220"/>
    </w:pPr>
    <w:rPr>
      <w:rFonts w:ascii="Calibri" w:hAnsi="Calibri" w:cs="Calibri"/>
      <w:color w:val="00000A"/>
      <w:sz w:val="22"/>
      <w:szCs w:val="22"/>
      <w:lang w:val="es-ES"/>
    </w:rPr>
  </w:style>
  <w:style w:type="paragraph" w:styleId="NormalWeb">
    <w:name w:val="Normal (Web)"/>
    <w:basedOn w:val="Normal"/>
    <w:pPr>
      <w:spacing w:before="100" w:after="142" w:line="288" w:lineRule="auto"/>
    </w:pPr>
    <w:rPr>
      <w:rFonts w:ascii="Times New Roman" w:hAnsi="Times New Roman" w:cs="Times New Roman"/>
      <w:szCs w:val="24"/>
      <w:lang w:val="es-ES"/>
    </w:rPr>
  </w:style>
  <w:style w:type="paragraph" w:customStyle="1" w:styleId="Pa11">
    <w:name w:val="Pa11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Pa9">
    <w:name w:val="Pa9"/>
    <w:basedOn w:val="Default"/>
    <w:next w:val="Default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  <w:style w:type="paragraph" w:customStyle="1" w:styleId="CM59">
    <w:name w:val="CM59"/>
    <w:basedOn w:val="Default"/>
  </w:style>
  <w:style w:type="paragraph" w:customStyle="1" w:styleId="CM4">
    <w:name w:val="CM4"/>
    <w:basedOn w:val="Default"/>
    <w:pPr>
      <w:spacing w:line="253" w:lineRule="atLeast"/>
    </w:pPr>
  </w:style>
  <w:style w:type="paragraph" w:customStyle="1" w:styleId="Pa13">
    <w:name w:val="Pa13"/>
    <w:basedOn w:val="Default"/>
    <w:pPr>
      <w:spacing w:line="201" w:lineRule="atLeast"/>
    </w:pPr>
  </w:style>
  <w:style w:type="paragraph" w:customStyle="1" w:styleId="bodytext12">
    <w:name w:val="bodytext12"/>
    <w:basedOn w:val="Normal"/>
    <w:pPr>
      <w:spacing w:before="280" w:after="120"/>
      <w:jc w:val="center"/>
    </w:pPr>
  </w:style>
  <w:style w:type="paragraph" w:customStyle="1" w:styleId="Textoindependiente32">
    <w:name w:val="Texto independiente 32"/>
    <w:basedOn w:val="Normal"/>
    <w:pPr>
      <w:jc w:val="both"/>
    </w:pPr>
  </w:style>
  <w:style w:type="paragraph" w:customStyle="1" w:styleId="Textoindependiente22">
    <w:name w:val="Texto independiente 22"/>
    <w:basedOn w:val="Normal"/>
    <w:pPr>
      <w:jc w:val="both"/>
    </w:pPr>
    <w:rPr>
      <w:sz w:val="22"/>
    </w:rPr>
  </w:style>
  <w:style w:type="paragraph" w:customStyle="1" w:styleId="Pa7">
    <w:name w:val="Pa7"/>
    <w:basedOn w:val="Default"/>
    <w:pPr>
      <w:spacing w:line="221" w:lineRule="atLeast"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encabezadodetoa">
    <w:name w:val="encabezado de toa"/>
    <w:basedOn w:val="Normal"/>
    <w:pPr>
      <w:widowControl w:val="0"/>
      <w:tabs>
        <w:tab w:val="right" w:pos="9360"/>
      </w:tabs>
    </w:pPr>
    <w:rPr>
      <w:rFonts w:ascii="Courier New" w:hAnsi="Courier New" w:cs="Courier New"/>
      <w:sz w:val="20"/>
      <w:lang w:val="en-US"/>
    </w:rPr>
  </w:style>
  <w:style w:type="character" w:customStyle="1" w:styleId="EncabezadoCar">
    <w:name w:val="Encabezado Car"/>
    <w:link w:val="Encabezado"/>
    <w:uiPriority w:val="99"/>
    <w:rsid w:val="00341009"/>
    <w:rPr>
      <w:rFonts w:ascii="NewsGotT" w:hAnsi="NewsGotT" w:cs="NewsGotT"/>
      <w:kern w:val="1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F62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940C7"/>
    <w:pPr>
      <w:suppressAutoHyphens w:val="0"/>
      <w:spacing w:after="200" w:line="276" w:lineRule="auto"/>
      <w:ind w:left="720"/>
    </w:pPr>
    <w:rPr>
      <w:rFonts w:ascii="Calibri" w:eastAsia="Calibri" w:hAnsi="Calibri" w:cs="Arial"/>
      <w:kern w:val="0"/>
      <w:sz w:val="22"/>
      <w:szCs w:val="22"/>
      <w:lang w:val="fr-FR" w:eastAsia="en-US"/>
    </w:rPr>
  </w:style>
  <w:style w:type="character" w:customStyle="1" w:styleId="PiedepginaCar">
    <w:name w:val="Pie de página Car"/>
    <w:link w:val="Piedepgina"/>
    <w:uiPriority w:val="99"/>
    <w:rsid w:val="00417B9F"/>
    <w:rPr>
      <w:rFonts w:ascii="NewsGotT" w:hAnsi="NewsGotT" w:cs="NewsGotT"/>
      <w:kern w:val="1"/>
      <w:sz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iva\plntilla\Plantillas%20DGAV\Dgav\carta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94DE-7102-456A-A406-070A7B34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carta1</Template>
  <TotalTime>3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Ana</cp:lastModifiedBy>
  <cp:revision>6</cp:revision>
  <cp:lastPrinted>2018-05-07T07:31:00Z</cp:lastPrinted>
  <dcterms:created xsi:type="dcterms:W3CDTF">2020-06-04T17:12:00Z</dcterms:created>
  <dcterms:modified xsi:type="dcterms:W3CDTF">2020-11-24T15:52:00Z</dcterms:modified>
</cp:coreProperties>
</file>